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2047FA" w14:textId="6DDFCF09" w:rsidR="00412C86" w:rsidRPr="00EA601D" w:rsidRDefault="00412C86" w:rsidP="009E5313">
      <w:pPr>
        <w:pStyle w:val="Heading1"/>
        <w:spacing w:before="0" w:after="0" w:line="240" w:lineRule="auto"/>
        <w:rPr>
          <w:rFonts w:eastAsiaTheme="majorEastAsia"/>
          <w:noProof/>
          <w:color w:val="000000" w:themeColor="text1"/>
          <w:sz w:val="56"/>
          <w:szCs w:val="56"/>
        </w:rPr>
      </w:pPr>
      <w:r w:rsidRPr="00EA601D">
        <w:rPr>
          <w:rFonts w:eastAsiaTheme="majorEastAsia"/>
          <w:noProof/>
          <w:color w:val="000000" w:themeColor="text1"/>
          <w:sz w:val="56"/>
          <w:szCs w:val="56"/>
        </w:rPr>
        <w:t xml:space="preserve">Individual Healthcare Plan </w:t>
      </w:r>
      <w:r w:rsidR="00B8386B" w:rsidRPr="00EA601D">
        <w:rPr>
          <w:rFonts w:eastAsiaTheme="majorEastAsia"/>
          <w:noProof/>
          <w:color w:val="000000" w:themeColor="text1"/>
          <w:sz w:val="56"/>
          <w:szCs w:val="56"/>
        </w:rPr>
        <w:t>(JIA/RMD)</w:t>
      </w:r>
    </w:p>
    <w:p w14:paraId="0BD04D6F" w14:textId="77777777" w:rsidR="002D4943" w:rsidRDefault="002D4943" w:rsidP="009E5313">
      <w:pPr>
        <w:spacing w:after="0" w:line="240" w:lineRule="auto"/>
      </w:pPr>
    </w:p>
    <w:p w14:paraId="09B93C21" w14:textId="12211ECA" w:rsidR="00412C86" w:rsidRDefault="00B91D26" w:rsidP="009E5313">
      <w:pPr>
        <w:spacing w:after="0" w:line="240" w:lineRule="auto"/>
      </w:pPr>
      <w:r>
        <w:t xml:space="preserve">Children and </w:t>
      </w:r>
      <w:r w:rsidR="00412C86" w:rsidRPr="00412C86">
        <w:t xml:space="preserve"> young pe</w:t>
      </w:r>
      <w:r>
        <w:t>ople</w:t>
      </w:r>
      <w:r w:rsidR="00412C86" w:rsidRPr="00412C86">
        <w:t xml:space="preserve"> with </w:t>
      </w:r>
      <w:r w:rsidRPr="00B91D26">
        <w:t>Juvenile Idiopathic Arthritis (JIA)</w:t>
      </w:r>
      <w:r w:rsidR="00412C86" w:rsidRPr="00412C86">
        <w:t xml:space="preserve"> or any other rheumat</w:t>
      </w:r>
      <w:r w:rsidR="00E5205E">
        <w:t>ic</w:t>
      </w:r>
      <w:r w:rsidR="00B8386B">
        <w:t xml:space="preserve"> muscul</w:t>
      </w:r>
      <w:r w:rsidR="002D4943">
        <w:t>o</w:t>
      </w:r>
      <w:r w:rsidR="00B8386B">
        <w:t>skeletal</w:t>
      </w:r>
      <w:r w:rsidR="00412C86" w:rsidRPr="00412C86">
        <w:t xml:space="preserve"> </w:t>
      </w:r>
      <w:r w:rsidR="00B8386B">
        <w:t xml:space="preserve">disease </w:t>
      </w:r>
      <w:r w:rsidR="002D4943">
        <w:t xml:space="preserve">(RMD) </w:t>
      </w:r>
      <w:r w:rsidR="008C723A">
        <w:t xml:space="preserve">may </w:t>
      </w:r>
      <w:r w:rsidR="00B8386B">
        <w:t>experienc</w:t>
      </w:r>
      <w:r w:rsidR="00535FB0">
        <w:t xml:space="preserve">e </w:t>
      </w:r>
      <w:r w:rsidR="008C723A">
        <w:t>disease symptoms and medication side effects</w:t>
      </w:r>
      <w:r w:rsidR="00D857EB">
        <w:t xml:space="preserve"> </w:t>
      </w:r>
      <w:r w:rsidR="005576FE">
        <w:t>that</w:t>
      </w:r>
      <w:r w:rsidR="008C723A">
        <w:t xml:space="preserve"> affect </w:t>
      </w:r>
      <w:r w:rsidR="00B8386B">
        <w:t xml:space="preserve">their education and </w:t>
      </w:r>
      <w:r w:rsidR="008C723A">
        <w:t xml:space="preserve">attendance. By using this plan you can </w:t>
      </w:r>
      <w:r w:rsidR="00B250EF">
        <w:t>ensure</w:t>
      </w:r>
      <w:r w:rsidR="00434D04">
        <w:t xml:space="preserve"> </w:t>
      </w:r>
      <w:r w:rsidR="00C86B14">
        <w:t xml:space="preserve">children with </w:t>
      </w:r>
      <w:r w:rsidR="00B250EF">
        <w:t xml:space="preserve">these </w:t>
      </w:r>
      <w:r w:rsidR="00C86B14">
        <w:t>medical conditions</w:t>
      </w:r>
      <w:r w:rsidR="00256F47">
        <w:t xml:space="preserve"> </w:t>
      </w:r>
      <w:r w:rsidR="00C86B14">
        <w:t xml:space="preserve">are properly supported in school so that they can play a full and active role in school life, remain healthy and achieve their academic potential. </w:t>
      </w:r>
    </w:p>
    <w:p w14:paraId="1BA6EA2D" w14:textId="77777777" w:rsidR="008904F6" w:rsidRPr="00412C86" w:rsidRDefault="008904F6" w:rsidP="009E5313">
      <w:pPr>
        <w:spacing w:after="0" w:line="240" w:lineRule="auto"/>
      </w:pPr>
    </w:p>
    <w:p w14:paraId="22447BBB" w14:textId="20E4E137" w:rsidR="00412C86" w:rsidRPr="004E5CB4" w:rsidRDefault="00412C86" w:rsidP="009E5313">
      <w:pPr>
        <w:spacing w:after="0" w:line="240" w:lineRule="auto"/>
        <w:rPr>
          <w:b/>
          <w:bCs/>
          <w:color w:val="644BA5"/>
          <w:u w:val="single"/>
        </w:rPr>
      </w:pPr>
      <w:r w:rsidRPr="004E5CB4">
        <w:rPr>
          <w:b/>
          <w:bCs/>
          <w:color w:val="644BA5"/>
          <w:u w:val="single"/>
        </w:rPr>
        <w:t xml:space="preserve">What </w:t>
      </w:r>
      <w:r w:rsidR="00E0121F" w:rsidRPr="004E5CB4">
        <w:rPr>
          <w:b/>
          <w:bCs/>
          <w:color w:val="644BA5"/>
          <w:u w:val="single"/>
        </w:rPr>
        <w:t>are</w:t>
      </w:r>
      <w:r w:rsidR="007D23A0" w:rsidRPr="004E5CB4">
        <w:rPr>
          <w:b/>
          <w:bCs/>
          <w:color w:val="644BA5"/>
          <w:u w:val="single"/>
        </w:rPr>
        <w:t xml:space="preserve"> rheumatic </w:t>
      </w:r>
      <w:r w:rsidR="00A34415" w:rsidRPr="004E5CB4">
        <w:rPr>
          <w:b/>
          <w:bCs/>
          <w:color w:val="644BA5"/>
          <w:u w:val="single"/>
        </w:rPr>
        <w:t>musculoskeletal</w:t>
      </w:r>
      <w:r w:rsidR="007D23A0" w:rsidRPr="004E5CB4">
        <w:rPr>
          <w:b/>
          <w:bCs/>
          <w:color w:val="644BA5"/>
          <w:u w:val="single"/>
        </w:rPr>
        <w:t xml:space="preserve"> diseases</w:t>
      </w:r>
      <w:r w:rsidR="004F38F1" w:rsidRPr="004E5CB4">
        <w:rPr>
          <w:b/>
          <w:bCs/>
          <w:color w:val="644BA5"/>
          <w:u w:val="single"/>
        </w:rPr>
        <w:t xml:space="preserve"> (RMD)</w:t>
      </w:r>
      <w:r w:rsidR="00E0121F" w:rsidRPr="004E5CB4">
        <w:rPr>
          <w:b/>
          <w:bCs/>
          <w:color w:val="644BA5"/>
          <w:u w:val="single"/>
        </w:rPr>
        <w:t xml:space="preserve"> </w:t>
      </w:r>
      <w:r w:rsidRPr="004E5CB4">
        <w:rPr>
          <w:b/>
          <w:bCs/>
          <w:color w:val="644BA5"/>
          <w:u w:val="single"/>
        </w:rPr>
        <w:t>?</w:t>
      </w:r>
    </w:p>
    <w:p w14:paraId="7301576D" w14:textId="63524B57" w:rsidR="00955F18" w:rsidRPr="00955F18" w:rsidRDefault="00D857EB" w:rsidP="009E5313">
      <w:pPr>
        <w:spacing w:after="0" w:line="240" w:lineRule="auto"/>
      </w:pPr>
      <w:r w:rsidRPr="00D857EB">
        <w:rPr>
          <w:rFonts w:cs="Arial"/>
          <w:color w:val="222222"/>
          <w:shd w:val="clear" w:color="auto" w:fill="FFFFFF"/>
        </w:rPr>
        <w:t>They are a diverse group of diseases that commonly affect the joints, but can also affect the muscles, other tissues and internal organs. There are more than 200 different RMDs, affecting children, young people and adults</w:t>
      </w:r>
      <w:r w:rsidR="00F35D62">
        <w:rPr>
          <w:rFonts w:cs="Arial"/>
          <w:color w:val="222222"/>
          <w:shd w:val="clear" w:color="auto" w:fill="FFFFFF"/>
        </w:rPr>
        <w:t xml:space="preserve"> including </w:t>
      </w:r>
      <w:r w:rsidR="00384DE6">
        <w:rPr>
          <w:rFonts w:cs="Arial"/>
          <w:color w:val="222222"/>
          <w:shd w:val="clear" w:color="auto" w:fill="FFFFFF"/>
        </w:rPr>
        <w:t>ank</w:t>
      </w:r>
      <w:r w:rsidR="005C3191">
        <w:rPr>
          <w:rFonts w:cs="Arial"/>
          <w:color w:val="222222"/>
          <w:shd w:val="clear" w:color="auto" w:fill="FFFFFF"/>
        </w:rPr>
        <w:t xml:space="preserve">ylosing spondylitis, </w:t>
      </w:r>
      <w:r w:rsidR="00384DE6">
        <w:rPr>
          <w:rFonts w:cs="Arial"/>
          <w:color w:val="222222"/>
          <w:shd w:val="clear" w:color="auto" w:fill="FFFFFF"/>
        </w:rPr>
        <w:t>l</w:t>
      </w:r>
      <w:r w:rsidR="00F35D62">
        <w:rPr>
          <w:rFonts w:cs="Arial"/>
          <w:color w:val="222222"/>
          <w:shd w:val="clear" w:color="auto" w:fill="FFFFFF"/>
        </w:rPr>
        <w:t>upus</w:t>
      </w:r>
      <w:r w:rsidR="005C3191">
        <w:rPr>
          <w:rFonts w:cs="Arial"/>
          <w:color w:val="222222"/>
          <w:shd w:val="clear" w:color="auto" w:fill="FFFFFF"/>
        </w:rPr>
        <w:t xml:space="preserve"> and</w:t>
      </w:r>
      <w:r w:rsidR="00F35D62">
        <w:rPr>
          <w:rFonts w:cs="Arial"/>
          <w:color w:val="222222"/>
          <w:shd w:val="clear" w:color="auto" w:fill="FFFFFF"/>
        </w:rPr>
        <w:t xml:space="preserve"> </w:t>
      </w:r>
      <w:r w:rsidR="002D4943">
        <w:rPr>
          <w:rFonts w:cs="Arial"/>
          <w:color w:val="222222"/>
          <w:shd w:val="clear" w:color="auto" w:fill="FFFFFF"/>
        </w:rPr>
        <w:t>hypermobility</w:t>
      </w:r>
      <w:r w:rsidRPr="00D857EB">
        <w:rPr>
          <w:rFonts w:cs="Arial"/>
          <w:color w:val="222222"/>
          <w:shd w:val="clear" w:color="auto" w:fill="FFFFFF"/>
        </w:rPr>
        <w:t>.</w:t>
      </w:r>
      <w:r w:rsidR="004F38F1">
        <w:rPr>
          <w:rFonts w:cs="Arial"/>
          <w:color w:val="222222"/>
          <w:shd w:val="clear" w:color="auto" w:fill="FFFFFF"/>
        </w:rPr>
        <w:t xml:space="preserve"> </w:t>
      </w:r>
      <w:r w:rsidRPr="00D857EB">
        <w:t>The most common form</w:t>
      </w:r>
      <w:r w:rsidR="002D4943">
        <w:t xml:space="preserve"> of RMD</w:t>
      </w:r>
      <w:r w:rsidR="00412C86" w:rsidRPr="00412C86">
        <w:t xml:space="preserve"> in children/young people is called Juvenile Idiopathic Arthritis, or JIA for short. Juvenile means it starts before you are 16 years old and idiopathic means we don't know what causes it. In the UK there are around 12,000 children with some form of JIA</w:t>
      </w:r>
      <w:r w:rsidR="00B8386B">
        <w:t>,</w:t>
      </w:r>
      <w:r w:rsidR="00F4329B">
        <w:t xml:space="preserve"> m</w:t>
      </w:r>
      <w:r w:rsidR="00B8386B">
        <w:t>any more have other RMDs that may have similar symptoms and treatments</w:t>
      </w:r>
      <w:r w:rsidR="00F4329B">
        <w:t xml:space="preserve">, for simplicity </w:t>
      </w:r>
      <w:r w:rsidR="00955F18">
        <w:t>the plan concentrates on JIA.</w:t>
      </w:r>
    </w:p>
    <w:p w14:paraId="5BB870FB" w14:textId="685A47AB" w:rsidR="00412C86" w:rsidRPr="00412C86" w:rsidRDefault="00412C86" w:rsidP="009E5313">
      <w:pPr>
        <w:spacing w:after="0" w:line="240" w:lineRule="auto"/>
      </w:pPr>
    </w:p>
    <w:p w14:paraId="571456B4" w14:textId="547E655C" w:rsidR="00412C86" w:rsidRPr="004E5CB4" w:rsidRDefault="00412C86" w:rsidP="009E5313">
      <w:pPr>
        <w:spacing w:after="0" w:line="240" w:lineRule="auto"/>
        <w:rPr>
          <w:b/>
          <w:bCs/>
          <w:color w:val="644BA5"/>
          <w:u w:val="single"/>
        </w:rPr>
      </w:pPr>
      <w:r w:rsidRPr="004E5CB4">
        <w:rPr>
          <w:b/>
          <w:bCs/>
          <w:color w:val="644BA5"/>
          <w:u w:val="single"/>
        </w:rPr>
        <w:t>What are the typical symptoms</w:t>
      </w:r>
      <w:r w:rsidR="00EE6AD7" w:rsidRPr="004E5CB4">
        <w:rPr>
          <w:b/>
          <w:bCs/>
          <w:color w:val="644BA5"/>
          <w:u w:val="single"/>
        </w:rPr>
        <w:t xml:space="preserve"> of JIA</w:t>
      </w:r>
      <w:r w:rsidRPr="004E5CB4">
        <w:rPr>
          <w:b/>
          <w:bCs/>
          <w:color w:val="644BA5"/>
          <w:u w:val="single"/>
        </w:rPr>
        <w:t>?</w:t>
      </w:r>
    </w:p>
    <w:p w14:paraId="424F1367" w14:textId="4371BC3F" w:rsidR="00412C86" w:rsidRPr="00412C86" w:rsidRDefault="005C63A6" w:rsidP="009E5313">
      <w:pPr>
        <w:spacing w:after="0" w:line="240" w:lineRule="auto"/>
      </w:pPr>
      <w:r>
        <w:t>The disease is</w:t>
      </w:r>
      <w:r w:rsidR="00412C86" w:rsidRPr="00412C86">
        <w:t xml:space="preserve"> complex</w:t>
      </w:r>
      <w:r>
        <w:t xml:space="preserve"> and </w:t>
      </w:r>
      <w:r w:rsidR="00897443">
        <w:t xml:space="preserve">symptoms </w:t>
      </w:r>
      <w:r w:rsidR="00C25196">
        <w:t>fluctuate</w:t>
      </w:r>
      <w:r w:rsidR="00412C86" w:rsidRPr="00412C86">
        <w:t xml:space="preserve">. Its severity varies from one person to another, and symptoms can alter greatly from day to day, even morning to afternoon. Common symptoms include painful, swollen or stiff joints, joints that are warm to touch, increased tiredness, a fever that keeps returning and a limp but no injury. About one in four </w:t>
      </w:r>
      <w:r w:rsidR="00A12FD2">
        <w:t xml:space="preserve">children/young people </w:t>
      </w:r>
      <w:r w:rsidR="00412C86" w:rsidRPr="00412C86">
        <w:t>also have inflammation in their eyes (called uveitis)</w:t>
      </w:r>
      <w:r w:rsidR="001C740E">
        <w:t>.</w:t>
      </w:r>
      <w:r w:rsidR="00412C86" w:rsidRPr="00412C86">
        <w:t xml:space="preserve"> </w:t>
      </w:r>
      <w:r w:rsidR="001C740E">
        <w:t>U</w:t>
      </w:r>
      <w:r w:rsidR="00412C86" w:rsidRPr="00412C86">
        <w:t>nlike with your joints, you can’t see or feel this happening but if left untreated, it can lead to visual difficulties and in rare cases, blindness.</w:t>
      </w:r>
    </w:p>
    <w:p w14:paraId="6EA8325A" w14:textId="03B8F38D" w:rsidR="00412C86" w:rsidRPr="00412C86" w:rsidRDefault="00412C86" w:rsidP="009E5313">
      <w:pPr>
        <w:spacing w:after="0" w:line="240" w:lineRule="auto"/>
      </w:pPr>
    </w:p>
    <w:p w14:paraId="45A0A207" w14:textId="00E7F5F5" w:rsidR="00412C86" w:rsidRPr="00412C86" w:rsidRDefault="00412C86" w:rsidP="009E5313">
      <w:pPr>
        <w:spacing w:after="0" w:line="240" w:lineRule="auto"/>
      </w:pPr>
      <w:r w:rsidRPr="00412C86">
        <w:t xml:space="preserve">People may often refer to a ‘flare’. This is when there is an increase in symptoms often accompanied by a feeling of severe fatigue.  It is unclear what triggers a flare, however during this time </w:t>
      </w:r>
      <w:r w:rsidR="00EA6ACD">
        <w:t>they</w:t>
      </w:r>
      <w:r w:rsidRPr="00412C86">
        <w:t xml:space="preserve"> will certainly need more support from school because the flare will impact on their physical and emotional wellbeing. Occasionally, their daily routine at school may need to change, or they may be absent from school. </w:t>
      </w:r>
      <w:r w:rsidR="00156280">
        <w:t>Symptoms in</w:t>
      </w:r>
      <w:r w:rsidRPr="00412C86">
        <w:t xml:space="preserve"> their joints </w:t>
      </w:r>
      <w:r w:rsidR="003D196E">
        <w:t xml:space="preserve">can often be successfully treated with powerful </w:t>
      </w:r>
      <w:r w:rsidR="009739E7">
        <w:t>medications</w:t>
      </w:r>
      <w:r w:rsidR="00153FE7">
        <w:t>, b</w:t>
      </w:r>
      <w:r w:rsidR="00780109">
        <w:t xml:space="preserve">ut these can </w:t>
      </w:r>
      <w:r w:rsidR="0055351C">
        <w:t>have</w:t>
      </w:r>
      <w:r w:rsidR="00212482">
        <w:t xml:space="preserve"> unpleasant side effects.</w:t>
      </w:r>
      <w:r w:rsidR="00C74F1D" w:rsidRPr="00C74F1D">
        <w:t xml:space="preserve"> </w:t>
      </w:r>
      <w:r w:rsidR="00B16886">
        <w:t xml:space="preserve">The emotional impact </w:t>
      </w:r>
      <w:r w:rsidR="00A24387">
        <w:t>of</w:t>
      </w:r>
      <w:r w:rsidR="00191234">
        <w:t xml:space="preserve"> a long term health condition must not be underestimated</w:t>
      </w:r>
      <w:r w:rsidRPr="00412C86">
        <w:t>. It can often be an ‘invisible’ condition and it is all too easy to overlook a child/young person’s needs for this reason.</w:t>
      </w:r>
    </w:p>
    <w:p w14:paraId="3E74BFC8" w14:textId="5FBF0451" w:rsidR="00412C86" w:rsidRPr="00412C86" w:rsidRDefault="00412C86" w:rsidP="009E5313">
      <w:pPr>
        <w:spacing w:after="0" w:line="240" w:lineRule="auto"/>
      </w:pPr>
    </w:p>
    <w:p w14:paraId="1FEE424F" w14:textId="447B7D69" w:rsidR="00412C86" w:rsidRPr="004E5CB4" w:rsidRDefault="00412C86" w:rsidP="009E5313">
      <w:pPr>
        <w:spacing w:after="0" w:line="240" w:lineRule="auto"/>
        <w:rPr>
          <w:b/>
          <w:bCs/>
          <w:color w:val="644BA5"/>
          <w:u w:val="single"/>
        </w:rPr>
      </w:pPr>
      <w:r w:rsidRPr="004E5CB4">
        <w:rPr>
          <w:b/>
          <w:bCs/>
          <w:color w:val="644BA5"/>
          <w:u w:val="single"/>
        </w:rPr>
        <w:t>How can schools help a child with JIA?</w:t>
      </w:r>
    </w:p>
    <w:p w14:paraId="1272A4B2" w14:textId="3C00B1B4" w:rsidR="00412C86" w:rsidRPr="00412C86" w:rsidRDefault="00412C86" w:rsidP="009E5313">
      <w:pPr>
        <w:spacing w:after="0" w:line="240" w:lineRule="auto"/>
      </w:pPr>
      <w:r w:rsidRPr="00412C86">
        <w:t xml:space="preserve">Even though the condition itself can vary greatly from one individual to another, all children and young people with </w:t>
      </w:r>
      <w:r w:rsidR="00F06F8C">
        <w:t>JIA</w:t>
      </w:r>
      <w:r w:rsidRPr="00412C86">
        <w:t xml:space="preserve"> want to be treated as ‘normally’ as possible while being supported appropriately by the school. JIA symptoms often </w:t>
      </w:r>
      <w:r w:rsidR="00C25196" w:rsidRPr="00412C86">
        <w:t>fluctuate,</w:t>
      </w:r>
      <w:r w:rsidRPr="00412C86">
        <w:t xml:space="preserve"> and they may go through periods of remission. It is important that this healthcare plan is reviewed regularly to make any necessary changes to the support required. </w:t>
      </w:r>
    </w:p>
    <w:p w14:paraId="042F8FFA" w14:textId="05EF92E1" w:rsidR="00F327AA" w:rsidRDefault="00F327AA" w:rsidP="009E5313">
      <w:pPr>
        <w:spacing w:after="0" w:line="240" w:lineRule="auto"/>
      </w:pPr>
    </w:p>
    <w:p w14:paraId="4F4611C1" w14:textId="40C39318" w:rsidR="00412C86" w:rsidRPr="004E5CB4" w:rsidRDefault="00412C86" w:rsidP="009E5313">
      <w:pPr>
        <w:spacing w:after="0" w:line="240" w:lineRule="auto"/>
        <w:rPr>
          <w:b/>
          <w:bCs/>
          <w:color w:val="644BA5"/>
          <w:u w:val="single"/>
        </w:rPr>
      </w:pPr>
      <w:r w:rsidRPr="004E5CB4">
        <w:rPr>
          <w:b/>
          <w:bCs/>
          <w:color w:val="644BA5"/>
          <w:u w:val="single"/>
        </w:rPr>
        <w:t>How should this plan be completed?</w:t>
      </w:r>
    </w:p>
    <w:p w14:paraId="137800EB" w14:textId="1AA7DE16" w:rsidR="00FD7A43" w:rsidRDefault="00412C86" w:rsidP="009E5313">
      <w:pPr>
        <w:spacing w:after="0" w:line="240" w:lineRule="auto"/>
      </w:pPr>
      <w:r w:rsidRPr="00412C86">
        <w:t>Ideally, a meeting between all parties (child/young person, parent/carer, teachers and sometimes health professionals) should be convened. At this meeting the list of suggested topics (see pages</w:t>
      </w:r>
      <w:r w:rsidR="0051537A">
        <w:t xml:space="preserve"> 3</w:t>
      </w:r>
      <w:r w:rsidR="00F953CE">
        <w:t xml:space="preserve"> </w:t>
      </w:r>
      <w:r w:rsidR="0051537A">
        <w:t xml:space="preserve">and </w:t>
      </w:r>
      <w:r w:rsidR="008904F6">
        <w:t>4</w:t>
      </w:r>
      <w:r w:rsidRPr="00412C86">
        <w:t xml:space="preserve">) should form the basis for discussion as well as any other concerns that any person involved would like to raise. An action plan (see page </w:t>
      </w:r>
      <w:r w:rsidR="00F953CE">
        <w:t>5</w:t>
      </w:r>
      <w:r w:rsidRPr="00412C86">
        <w:t xml:space="preserve">) should be completed with details of staff responsible for implementing these actions. </w:t>
      </w:r>
    </w:p>
    <w:p w14:paraId="047DA989" w14:textId="54EE6C3A" w:rsidR="00C17931" w:rsidRDefault="00E138A8">
      <w:pPr>
        <w:rPr>
          <w:b/>
        </w:rPr>
      </w:pPr>
      <w:r>
        <w:rPr>
          <w:b/>
          <w:noProof/>
        </w:rPr>
        <w:drawing>
          <wp:anchor distT="0" distB="0" distL="114300" distR="114300" simplePos="0" relativeHeight="251659264" behindDoc="1" locked="0" layoutInCell="1" allowOverlap="1" wp14:anchorId="503A129E" wp14:editId="5F17BB2E">
            <wp:simplePos x="0" y="0"/>
            <wp:positionH relativeFrom="column">
              <wp:posOffset>4059555</wp:posOffset>
            </wp:positionH>
            <wp:positionV relativeFrom="paragraph">
              <wp:posOffset>427355</wp:posOffset>
            </wp:positionV>
            <wp:extent cx="2627682" cy="830309"/>
            <wp:effectExtent l="0" t="0" r="1270" b="8255"/>
            <wp:wrapTight wrapText="bothSides">
              <wp:wrapPolygon edited="0">
                <wp:start x="0" y="0"/>
                <wp:lineTo x="0" y="21319"/>
                <wp:lineTo x="21454" y="21319"/>
                <wp:lineTo x="2145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27682" cy="830309"/>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noProof/>
        </w:rPr>
        <w:drawing>
          <wp:anchor distT="0" distB="0" distL="114300" distR="114300" simplePos="0" relativeHeight="251658240" behindDoc="1" locked="0" layoutInCell="1" allowOverlap="1" wp14:anchorId="09077450" wp14:editId="56D0650D">
            <wp:simplePos x="0" y="0"/>
            <wp:positionH relativeFrom="column">
              <wp:posOffset>-55245</wp:posOffset>
            </wp:positionH>
            <wp:positionV relativeFrom="paragraph">
              <wp:posOffset>423545</wp:posOffset>
            </wp:positionV>
            <wp:extent cx="1765300" cy="845820"/>
            <wp:effectExtent l="0" t="0" r="6350" b="0"/>
            <wp:wrapTight wrapText="bothSides">
              <wp:wrapPolygon edited="0">
                <wp:start x="0" y="0"/>
                <wp:lineTo x="0" y="20919"/>
                <wp:lineTo x="21445" y="20919"/>
                <wp:lineTo x="21445" y="0"/>
                <wp:lineTo x="0" y="0"/>
              </wp:wrapPolygon>
            </wp:wrapTight>
            <wp:docPr id="1" name="Picture 1" descr="A picture containing tableware, plate, dishware,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65300" cy="845820"/>
                    </a:xfrm>
                    <a:prstGeom prst="rect">
                      <a:avLst/>
                    </a:prstGeom>
                  </pic:spPr>
                </pic:pic>
              </a:graphicData>
            </a:graphic>
            <wp14:sizeRelH relativeFrom="margin">
              <wp14:pctWidth>0</wp14:pctWidth>
            </wp14:sizeRelH>
            <wp14:sizeRelV relativeFrom="margin">
              <wp14:pctHeight>0</wp14:pctHeight>
            </wp14:sizeRelV>
          </wp:anchor>
        </w:drawing>
      </w:r>
      <w:r w:rsidR="00C17931">
        <w:rPr>
          <w:b/>
        </w:rPr>
        <w:br w:type="page"/>
      </w:r>
    </w:p>
    <w:p w14:paraId="3F76F261" w14:textId="0140BDE4" w:rsidR="00412C86" w:rsidRPr="004E5CB4" w:rsidRDefault="00412C86" w:rsidP="00412C86">
      <w:pPr>
        <w:pStyle w:val="Heading1"/>
        <w:rPr>
          <w:color w:val="644BA5"/>
          <w:sz w:val="24"/>
        </w:rPr>
      </w:pPr>
      <w:r w:rsidRPr="004E5CB4">
        <w:rPr>
          <w:color w:val="644BA5"/>
          <w:sz w:val="24"/>
        </w:rPr>
        <w:lastRenderedPageBreak/>
        <w:t>CONTACT DETAILS</w:t>
      </w:r>
    </w:p>
    <w:tbl>
      <w:tblPr>
        <w:tblW w:w="10818" w:type="dxa"/>
        <w:tblInd w:w="-10" w:type="dxa"/>
        <w:shd w:val="clear" w:color="auto" w:fill="FFFFFF"/>
        <w:tblLayout w:type="fixed"/>
        <w:tblLook w:val="0000" w:firstRow="0" w:lastRow="0" w:firstColumn="0" w:lastColumn="0" w:noHBand="0" w:noVBand="0"/>
      </w:tblPr>
      <w:tblGrid>
        <w:gridCol w:w="3416"/>
        <w:gridCol w:w="7402"/>
      </w:tblGrid>
      <w:tr w:rsidR="00412C86" w:rsidRPr="006E360E" w14:paraId="7955EBBC" w14:textId="77777777" w:rsidTr="00F953CE">
        <w:trPr>
          <w:cantSplit/>
          <w:trHeight w:hRule="exact" w:val="581"/>
        </w:trPr>
        <w:tc>
          <w:tcPr>
            <w:tcW w:w="3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6B641AF" w14:textId="77777777" w:rsidR="00412C86" w:rsidRPr="004D17B1" w:rsidRDefault="00412C86" w:rsidP="00412C86">
            <w:r w:rsidRPr="004D17B1">
              <w:t>Name of child</w:t>
            </w:r>
            <w:r>
              <w:t>/young person</w:t>
            </w:r>
          </w:p>
        </w:tc>
        <w:tc>
          <w:tcPr>
            <w:tcW w:w="7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902BE92" w14:textId="77777777" w:rsidR="00412C86" w:rsidRPr="006E360E" w:rsidRDefault="00412C86" w:rsidP="00846023">
            <w:pPr>
              <w:pStyle w:val="BodyA"/>
              <w:rPr>
                <w:rFonts w:ascii="Calibri" w:hAnsi="Calibri"/>
              </w:rPr>
            </w:pPr>
          </w:p>
        </w:tc>
      </w:tr>
      <w:tr w:rsidR="00412C86" w:rsidRPr="006E360E" w14:paraId="05C945D1" w14:textId="77777777" w:rsidTr="00F953CE">
        <w:trPr>
          <w:cantSplit/>
          <w:trHeight w:hRule="exact" w:val="581"/>
        </w:trPr>
        <w:tc>
          <w:tcPr>
            <w:tcW w:w="3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0417F82" w14:textId="77777777" w:rsidR="00412C86" w:rsidRPr="004D17B1" w:rsidRDefault="00412C86" w:rsidP="00412C86">
            <w:r w:rsidRPr="004D17B1">
              <w:t>Date of Birth</w:t>
            </w:r>
          </w:p>
        </w:tc>
        <w:tc>
          <w:tcPr>
            <w:tcW w:w="7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BC593F1" w14:textId="77777777" w:rsidR="00412C86" w:rsidRPr="006E360E" w:rsidRDefault="00412C86" w:rsidP="00846023">
            <w:pPr>
              <w:pStyle w:val="BodyA"/>
              <w:rPr>
                <w:rFonts w:ascii="Calibri" w:hAnsi="Calibri"/>
              </w:rPr>
            </w:pPr>
          </w:p>
        </w:tc>
      </w:tr>
      <w:tr w:rsidR="00412C86" w:rsidRPr="006E360E" w14:paraId="608C4D59" w14:textId="77777777" w:rsidTr="00F953CE">
        <w:trPr>
          <w:cantSplit/>
          <w:trHeight w:val="1231"/>
        </w:trPr>
        <w:tc>
          <w:tcPr>
            <w:tcW w:w="3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5881E6C" w14:textId="77777777" w:rsidR="00412C86" w:rsidRPr="004D17B1" w:rsidRDefault="00412C86" w:rsidP="00412C86">
            <w:r w:rsidRPr="004D17B1">
              <w:t>Home Address</w:t>
            </w:r>
          </w:p>
        </w:tc>
        <w:tc>
          <w:tcPr>
            <w:tcW w:w="7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203D141" w14:textId="77777777" w:rsidR="00412C86" w:rsidRPr="006E360E" w:rsidRDefault="00412C86" w:rsidP="00846023">
            <w:pPr>
              <w:pStyle w:val="BodyA"/>
              <w:rPr>
                <w:rFonts w:ascii="Calibri" w:hAnsi="Calibri"/>
              </w:rPr>
            </w:pPr>
          </w:p>
          <w:p w14:paraId="077F710D" w14:textId="77777777" w:rsidR="00412C86" w:rsidRPr="006E360E" w:rsidRDefault="00412C86" w:rsidP="00846023">
            <w:pPr>
              <w:pStyle w:val="BodyA"/>
              <w:rPr>
                <w:rFonts w:ascii="Calibri" w:hAnsi="Calibri"/>
              </w:rPr>
            </w:pPr>
          </w:p>
          <w:p w14:paraId="3F20A94F" w14:textId="77777777" w:rsidR="00412C86" w:rsidRPr="006E360E" w:rsidRDefault="00412C86" w:rsidP="00846023">
            <w:pPr>
              <w:pStyle w:val="BodyA"/>
              <w:rPr>
                <w:rFonts w:ascii="Calibri" w:hAnsi="Calibri"/>
              </w:rPr>
            </w:pPr>
          </w:p>
          <w:p w14:paraId="630C0E45" w14:textId="77777777" w:rsidR="00412C86" w:rsidRPr="006E360E" w:rsidRDefault="00412C86" w:rsidP="00846023">
            <w:pPr>
              <w:pStyle w:val="BodyA"/>
              <w:rPr>
                <w:rFonts w:ascii="Calibri" w:hAnsi="Calibri"/>
              </w:rPr>
            </w:pPr>
          </w:p>
        </w:tc>
      </w:tr>
      <w:tr w:rsidR="00412C86" w:rsidRPr="006E360E" w14:paraId="2E69EF57" w14:textId="77777777" w:rsidTr="00F953CE">
        <w:trPr>
          <w:cantSplit/>
          <w:trHeight w:hRule="exact" w:val="581"/>
        </w:trPr>
        <w:tc>
          <w:tcPr>
            <w:tcW w:w="3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18038D6" w14:textId="77777777" w:rsidR="00412C86" w:rsidRPr="004D17B1" w:rsidRDefault="00412C86" w:rsidP="00412C86">
            <w:r w:rsidRPr="004D17B1">
              <w:t>Name of Parent / Carer</w:t>
            </w:r>
          </w:p>
        </w:tc>
        <w:tc>
          <w:tcPr>
            <w:tcW w:w="7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F1113A1" w14:textId="77777777" w:rsidR="00412C86" w:rsidRPr="006E360E" w:rsidRDefault="00412C86" w:rsidP="00846023">
            <w:pPr>
              <w:pStyle w:val="BodyA"/>
              <w:rPr>
                <w:rFonts w:ascii="Calibri" w:hAnsi="Calibri"/>
              </w:rPr>
            </w:pPr>
          </w:p>
          <w:p w14:paraId="3D2ACF92" w14:textId="77777777" w:rsidR="00412C86" w:rsidRPr="006E360E" w:rsidRDefault="00412C86" w:rsidP="00846023">
            <w:pPr>
              <w:pStyle w:val="BodyA"/>
              <w:rPr>
                <w:rFonts w:ascii="Calibri" w:hAnsi="Calibri"/>
              </w:rPr>
            </w:pPr>
          </w:p>
        </w:tc>
      </w:tr>
      <w:tr w:rsidR="00412C86" w:rsidRPr="006E360E" w14:paraId="7726EEAA" w14:textId="77777777" w:rsidTr="00F953CE">
        <w:trPr>
          <w:cantSplit/>
          <w:trHeight w:hRule="exact" w:val="1231"/>
        </w:trPr>
        <w:tc>
          <w:tcPr>
            <w:tcW w:w="3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10FAFED" w14:textId="77777777" w:rsidR="00412C86" w:rsidRPr="004D17B1" w:rsidRDefault="00412C86" w:rsidP="00412C86">
            <w:r w:rsidRPr="004D17B1">
              <w:t>Telephone Numbers (home/work/mobile)</w:t>
            </w:r>
          </w:p>
        </w:tc>
        <w:tc>
          <w:tcPr>
            <w:tcW w:w="7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1DCF056" w14:textId="77777777" w:rsidR="00412C86" w:rsidRPr="006E360E" w:rsidRDefault="00412C86" w:rsidP="00846023">
            <w:pPr>
              <w:pStyle w:val="BodyA"/>
              <w:rPr>
                <w:rFonts w:ascii="Calibri" w:hAnsi="Calibri"/>
              </w:rPr>
            </w:pPr>
          </w:p>
          <w:p w14:paraId="53FCF9E5" w14:textId="77777777" w:rsidR="00412C86" w:rsidRPr="006E360E" w:rsidRDefault="00412C86" w:rsidP="00846023">
            <w:pPr>
              <w:pStyle w:val="BodyA"/>
              <w:rPr>
                <w:rFonts w:ascii="Calibri" w:hAnsi="Calibri"/>
              </w:rPr>
            </w:pPr>
          </w:p>
          <w:p w14:paraId="2B0B9A30" w14:textId="77777777" w:rsidR="00412C86" w:rsidRPr="006E360E" w:rsidRDefault="00412C86" w:rsidP="00846023">
            <w:pPr>
              <w:pStyle w:val="BodyA"/>
              <w:rPr>
                <w:rFonts w:ascii="Calibri" w:hAnsi="Calibri"/>
              </w:rPr>
            </w:pPr>
          </w:p>
        </w:tc>
      </w:tr>
      <w:tr w:rsidR="00412C86" w:rsidRPr="006E360E" w14:paraId="6C20ED6D" w14:textId="77777777" w:rsidTr="00F953CE">
        <w:trPr>
          <w:cantSplit/>
          <w:trHeight w:hRule="exact" w:val="1231"/>
        </w:trPr>
        <w:tc>
          <w:tcPr>
            <w:tcW w:w="3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B9ED7AF" w14:textId="77777777" w:rsidR="00412C86" w:rsidRPr="004D17B1" w:rsidRDefault="00412C86" w:rsidP="00412C86">
            <w:r w:rsidRPr="004D17B1">
              <w:t>GP Name and Address</w:t>
            </w:r>
          </w:p>
        </w:tc>
        <w:tc>
          <w:tcPr>
            <w:tcW w:w="7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7C52C05" w14:textId="77777777" w:rsidR="00412C86" w:rsidRPr="006E360E" w:rsidRDefault="00412C86" w:rsidP="00846023">
            <w:pPr>
              <w:pStyle w:val="BodyA"/>
              <w:rPr>
                <w:rFonts w:ascii="Calibri" w:hAnsi="Calibri"/>
              </w:rPr>
            </w:pPr>
          </w:p>
          <w:p w14:paraId="32366E52" w14:textId="77777777" w:rsidR="00412C86" w:rsidRPr="006E360E" w:rsidRDefault="00412C86" w:rsidP="00846023">
            <w:pPr>
              <w:pStyle w:val="BodyA"/>
              <w:rPr>
                <w:rFonts w:ascii="Calibri" w:hAnsi="Calibri"/>
              </w:rPr>
            </w:pPr>
          </w:p>
          <w:p w14:paraId="6D330399" w14:textId="77777777" w:rsidR="00412C86" w:rsidRPr="006E360E" w:rsidRDefault="00412C86" w:rsidP="00846023">
            <w:pPr>
              <w:pStyle w:val="BodyA"/>
              <w:rPr>
                <w:rFonts w:ascii="Calibri" w:hAnsi="Calibri"/>
              </w:rPr>
            </w:pPr>
          </w:p>
          <w:p w14:paraId="591DED2E" w14:textId="77777777" w:rsidR="00412C86" w:rsidRPr="006E360E" w:rsidRDefault="00412C86" w:rsidP="00846023">
            <w:pPr>
              <w:pStyle w:val="BodyA"/>
              <w:rPr>
                <w:rFonts w:ascii="Calibri" w:hAnsi="Calibri"/>
              </w:rPr>
            </w:pPr>
          </w:p>
        </w:tc>
      </w:tr>
      <w:tr w:rsidR="00412C86" w:rsidRPr="006E360E" w14:paraId="237FD44E" w14:textId="77777777" w:rsidTr="00F953CE">
        <w:trPr>
          <w:cantSplit/>
          <w:trHeight w:hRule="exact" w:val="1231"/>
        </w:trPr>
        <w:tc>
          <w:tcPr>
            <w:tcW w:w="3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6416822" w14:textId="77777777" w:rsidR="00412C86" w:rsidRPr="004D17B1" w:rsidRDefault="00412C86" w:rsidP="00412C86">
            <w:r w:rsidRPr="004D17B1">
              <w:t>Consulta</w:t>
            </w:r>
            <w:r>
              <w:t>nt Name/s and Treatment Centre</w:t>
            </w:r>
          </w:p>
        </w:tc>
        <w:tc>
          <w:tcPr>
            <w:tcW w:w="7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5644ABCE" w14:textId="77777777" w:rsidR="00412C86" w:rsidRPr="006E360E" w:rsidRDefault="00412C86" w:rsidP="00846023">
            <w:pPr>
              <w:pStyle w:val="BodyA"/>
              <w:rPr>
                <w:rFonts w:ascii="Calibri" w:hAnsi="Calibri"/>
              </w:rPr>
            </w:pPr>
          </w:p>
        </w:tc>
      </w:tr>
      <w:tr w:rsidR="00412C86" w:rsidRPr="006E360E" w14:paraId="65542255" w14:textId="77777777" w:rsidTr="00F953CE">
        <w:trPr>
          <w:cantSplit/>
          <w:trHeight w:val="916"/>
        </w:trPr>
        <w:tc>
          <w:tcPr>
            <w:tcW w:w="3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A007F56" w14:textId="26B69F1D" w:rsidR="00412C86" w:rsidRPr="004D17B1" w:rsidRDefault="00412C86" w:rsidP="00412C86">
            <w:r w:rsidRPr="004D17B1">
              <w:t xml:space="preserve">Any other key </w:t>
            </w:r>
            <w:r w:rsidR="00D1008D">
              <w:t>contacts</w:t>
            </w:r>
          </w:p>
        </w:tc>
        <w:tc>
          <w:tcPr>
            <w:tcW w:w="7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021FFA1" w14:textId="77777777" w:rsidR="00412C86" w:rsidRPr="006E360E" w:rsidRDefault="00412C86" w:rsidP="00846023">
            <w:pPr>
              <w:pStyle w:val="BodyA"/>
              <w:rPr>
                <w:rFonts w:ascii="Calibri" w:hAnsi="Calibri"/>
              </w:rPr>
            </w:pPr>
          </w:p>
          <w:p w14:paraId="335880DB" w14:textId="77777777" w:rsidR="00412C86" w:rsidRPr="006E360E" w:rsidRDefault="00412C86" w:rsidP="00846023">
            <w:pPr>
              <w:pStyle w:val="BodyA"/>
              <w:rPr>
                <w:rFonts w:ascii="Calibri" w:hAnsi="Calibri"/>
              </w:rPr>
            </w:pPr>
          </w:p>
        </w:tc>
      </w:tr>
      <w:tr w:rsidR="00412C86" w:rsidRPr="006E360E" w14:paraId="45894711" w14:textId="77777777" w:rsidTr="00F953CE">
        <w:trPr>
          <w:cantSplit/>
          <w:trHeight w:hRule="exact" w:val="547"/>
        </w:trPr>
        <w:tc>
          <w:tcPr>
            <w:tcW w:w="3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7B5F7C2" w14:textId="77777777" w:rsidR="00412C86" w:rsidRPr="004D17B1" w:rsidRDefault="00412C86" w:rsidP="00412C86">
            <w:r>
              <w:t>Main contact person in school</w:t>
            </w:r>
          </w:p>
        </w:tc>
        <w:tc>
          <w:tcPr>
            <w:tcW w:w="7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AEEC85C" w14:textId="77777777" w:rsidR="00412C86" w:rsidRPr="006E360E" w:rsidRDefault="00412C86" w:rsidP="00846023">
            <w:pPr>
              <w:pStyle w:val="BodyA"/>
              <w:rPr>
                <w:rFonts w:ascii="Calibri" w:hAnsi="Calibri"/>
              </w:rPr>
            </w:pPr>
          </w:p>
        </w:tc>
      </w:tr>
    </w:tbl>
    <w:p w14:paraId="6B2B3FCB" w14:textId="1EBCBBC2" w:rsidR="00412C86" w:rsidRPr="004E5CB4" w:rsidRDefault="00412C86" w:rsidP="00412C86">
      <w:pPr>
        <w:pStyle w:val="Heading1"/>
        <w:rPr>
          <w:color w:val="644BA5"/>
          <w:sz w:val="24"/>
        </w:rPr>
      </w:pPr>
      <w:r w:rsidRPr="004E5CB4">
        <w:rPr>
          <w:color w:val="644BA5"/>
          <w:sz w:val="24"/>
        </w:rPr>
        <w:t>MEDICAL CONDITION DETAILS</w:t>
      </w:r>
    </w:p>
    <w:tbl>
      <w:tblPr>
        <w:tblW w:w="10762" w:type="dxa"/>
        <w:tblInd w:w="10" w:type="dxa"/>
        <w:shd w:val="clear" w:color="auto" w:fill="FFFFFF"/>
        <w:tblLayout w:type="fixed"/>
        <w:tblLook w:val="0000" w:firstRow="0" w:lastRow="0" w:firstColumn="0" w:lastColumn="0" w:noHBand="0" w:noVBand="0"/>
      </w:tblPr>
      <w:tblGrid>
        <w:gridCol w:w="3385"/>
        <w:gridCol w:w="7377"/>
      </w:tblGrid>
      <w:tr w:rsidR="00412C86" w:rsidRPr="006E360E" w14:paraId="3CEB97DD" w14:textId="77777777" w:rsidTr="00F953CE">
        <w:trPr>
          <w:cantSplit/>
          <w:trHeight w:val="1179"/>
        </w:trPr>
        <w:tc>
          <w:tcPr>
            <w:tcW w:w="338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5DD021C8" w14:textId="77777777" w:rsidR="00412C86" w:rsidRPr="004D17B1" w:rsidRDefault="00412C86" w:rsidP="00FD7A43">
            <w:r w:rsidRPr="004D17B1">
              <w:t>Diagnosis</w:t>
            </w:r>
          </w:p>
        </w:tc>
        <w:tc>
          <w:tcPr>
            <w:tcW w:w="737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4ACEF91" w14:textId="77777777" w:rsidR="00412C86" w:rsidRPr="006E360E" w:rsidRDefault="00412C86" w:rsidP="00846023">
            <w:pPr>
              <w:pStyle w:val="BodyA"/>
              <w:rPr>
                <w:rFonts w:ascii="Calibri" w:hAnsi="Calibri"/>
              </w:rPr>
            </w:pPr>
          </w:p>
          <w:p w14:paraId="496F5575" w14:textId="77777777" w:rsidR="00412C86" w:rsidRPr="006E360E" w:rsidRDefault="00412C86" w:rsidP="00846023">
            <w:pPr>
              <w:pStyle w:val="BodyA"/>
              <w:rPr>
                <w:rFonts w:ascii="Calibri" w:hAnsi="Calibri"/>
              </w:rPr>
            </w:pPr>
          </w:p>
          <w:p w14:paraId="4F2E43CB" w14:textId="77777777" w:rsidR="00412C86" w:rsidRPr="006E360E" w:rsidRDefault="00412C86" w:rsidP="00846023">
            <w:pPr>
              <w:pStyle w:val="BodyA"/>
              <w:rPr>
                <w:rFonts w:ascii="Calibri" w:hAnsi="Calibri"/>
              </w:rPr>
            </w:pPr>
          </w:p>
        </w:tc>
      </w:tr>
      <w:tr w:rsidR="00412C86" w:rsidRPr="006E360E" w14:paraId="66BDA180" w14:textId="77777777" w:rsidTr="00F953CE">
        <w:trPr>
          <w:cantSplit/>
          <w:trHeight w:val="2301"/>
        </w:trPr>
        <w:tc>
          <w:tcPr>
            <w:tcW w:w="338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52DE050" w14:textId="77777777" w:rsidR="00412C86" w:rsidRPr="004D17B1" w:rsidRDefault="00412C86" w:rsidP="00FD7A43">
            <w:r w:rsidRPr="004D17B1">
              <w:t>Details of medication given at home/hospital (please also mention here any side effects that may be experienced)</w:t>
            </w:r>
          </w:p>
        </w:tc>
        <w:tc>
          <w:tcPr>
            <w:tcW w:w="737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C032D89" w14:textId="77777777" w:rsidR="00412C86" w:rsidRPr="006E360E" w:rsidRDefault="00412C86" w:rsidP="00846023">
            <w:pPr>
              <w:pStyle w:val="BodyA"/>
              <w:rPr>
                <w:rFonts w:ascii="Calibri" w:hAnsi="Calibri"/>
              </w:rPr>
            </w:pPr>
          </w:p>
          <w:p w14:paraId="60F6BDC1" w14:textId="77777777" w:rsidR="00412C86" w:rsidRPr="006E360E" w:rsidRDefault="00412C86" w:rsidP="00846023">
            <w:pPr>
              <w:pStyle w:val="BodyA"/>
              <w:rPr>
                <w:rFonts w:ascii="Calibri" w:hAnsi="Calibri"/>
              </w:rPr>
            </w:pPr>
          </w:p>
          <w:p w14:paraId="74DA7EE9" w14:textId="77777777" w:rsidR="00412C86" w:rsidRPr="006E360E" w:rsidRDefault="00412C86" w:rsidP="00846023">
            <w:pPr>
              <w:pStyle w:val="BodyA"/>
              <w:rPr>
                <w:rFonts w:ascii="Calibri" w:hAnsi="Calibri"/>
              </w:rPr>
            </w:pPr>
          </w:p>
          <w:p w14:paraId="7D439CC3" w14:textId="77777777" w:rsidR="00412C86" w:rsidRPr="006E360E" w:rsidRDefault="00412C86" w:rsidP="00846023">
            <w:pPr>
              <w:pStyle w:val="BodyA"/>
              <w:rPr>
                <w:rFonts w:ascii="Calibri" w:hAnsi="Calibri"/>
              </w:rPr>
            </w:pPr>
          </w:p>
          <w:p w14:paraId="25E1E93D" w14:textId="77777777" w:rsidR="00412C86" w:rsidRPr="006E360E" w:rsidRDefault="00412C86" w:rsidP="00846023">
            <w:pPr>
              <w:pStyle w:val="BodyA"/>
              <w:rPr>
                <w:rFonts w:ascii="Calibri" w:hAnsi="Calibri"/>
              </w:rPr>
            </w:pPr>
          </w:p>
        </w:tc>
      </w:tr>
      <w:tr w:rsidR="00412C86" w:rsidRPr="006E360E" w14:paraId="5BE22C4E" w14:textId="77777777" w:rsidTr="00F953CE">
        <w:trPr>
          <w:cantSplit/>
          <w:trHeight w:val="1459"/>
        </w:trPr>
        <w:tc>
          <w:tcPr>
            <w:tcW w:w="338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3E98B43" w14:textId="77777777" w:rsidR="00412C86" w:rsidRPr="004D17B1" w:rsidRDefault="00412C86" w:rsidP="00FD7A43">
            <w:r w:rsidRPr="004D17B1">
              <w:t>Details of any medication needed to be given at school</w:t>
            </w:r>
            <w:r>
              <w:t>/college</w:t>
            </w:r>
          </w:p>
        </w:tc>
        <w:tc>
          <w:tcPr>
            <w:tcW w:w="737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1904211" w14:textId="77777777" w:rsidR="00412C86" w:rsidRPr="006E360E" w:rsidRDefault="00412C86" w:rsidP="00846023">
            <w:pPr>
              <w:pStyle w:val="BodyA"/>
              <w:rPr>
                <w:rFonts w:ascii="Calibri" w:hAnsi="Calibri"/>
              </w:rPr>
            </w:pPr>
          </w:p>
          <w:p w14:paraId="1643268C" w14:textId="77777777" w:rsidR="00412C86" w:rsidRPr="006E360E" w:rsidRDefault="00412C86" w:rsidP="00846023">
            <w:pPr>
              <w:pStyle w:val="BodyA"/>
              <w:rPr>
                <w:rFonts w:ascii="Calibri" w:hAnsi="Calibri"/>
              </w:rPr>
            </w:pPr>
          </w:p>
          <w:p w14:paraId="292A8E52" w14:textId="77777777" w:rsidR="00412C86" w:rsidRPr="006E360E" w:rsidRDefault="00412C86" w:rsidP="00846023">
            <w:pPr>
              <w:pStyle w:val="BodyA"/>
              <w:rPr>
                <w:rFonts w:ascii="Calibri" w:hAnsi="Calibri"/>
              </w:rPr>
            </w:pPr>
          </w:p>
          <w:p w14:paraId="60A2AD60" w14:textId="77777777" w:rsidR="00412C86" w:rsidRPr="006E360E" w:rsidRDefault="00412C86" w:rsidP="00846023">
            <w:pPr>
              <w:pStyle w:val="BodyA"/>
              <w:rPr>
                <w:rFonts w:ascii="Calibri" w:hAnsi="Calibri"/>
              </w:rPr>
            </w:pPr>
          </w:p>
        </w:tc>
      </w:tr>
    </w:tbl>
    <w:p w14:paraId="08210AC2" w14:textId="0E1B115E" w:rsidR="00412C86" w:rsidRPr="004E5CB4" w:rsidRDefault="00412C86" w:rsidP="00412C86">
      <w:pPr>
        <w:pStyle w:val="Heading1"/>
        <w:rPr>
          <w:color w:val="644BA5"/>
          <w:sz w:val="24"/>
        </w:rPr>
      </w:pPr>
      <w:r w:rsidRPr="004E5CB4">
        <w:rPr>
          <w:color w:val="644BA5"/>
          <w:sz w:val="24"/>
        </w:rPr>
        <w:lastRenderedPageBreak/>
        <w:t>IMPACT AND ACTIONS</w:t>
      </w:r>
    </w:p>
    <w:p w14:paraId="142A8E25" w14:textId="3877FD74" w:rsidR="00412C86" w:rsidRDefault="00412C86" w:rsidP="00412C86">
      <w:pPr>
        <w:spacing w:after="80" w:line="240" w:lineRule="auto"/>
        <w:contextualSpacing/>
      </w:pPr>
      <w:r w:rsidRPr="004D17B1">
        <w:t xml:space="preserve">Please use this list as a prompt for discussion. It is by no means exhaustive and is meant to provide a starting point rather than be prescriptive. Some topics may be more relevant than others at different times in the child/young person’s school career. Feel free to add any topics not covered. </w:t>
      </w:r>
      <w:r>
        <w:t xml:space="preserve">Agreed </w:t>
      </w:r>
      <w:r w:rsidRPr="004D17B1">
        <w:t xml:space="preserve">actions can be </w:t>
      </w:r>
      <w:r>
        <w:t>recorded</w:t>
      </w:r>
      <w:r w:rsidRPr="004D17B1">
        <w:t xml:space="preserve"> </w:t>
      </w:r>
      <w:r>
        <w:t xml:space="preserve">on </w:t>
      </w:r>
      <w:r w:rsidRPr="004D17B1">
        <w:t xml:space="preserve">page </w:t>
      </w:r>
      <w:r w:rsidR="00F953CE">
        <w:t>5.</w:t>
      </w:r>
    </w:p>
    <w:p w14:paraId="4F00CF3B" w14:textId="77777777" w:rsidR="00412C86" w:rsidRPr="004D17B1" w:rsidRDefault="00412C86" w:rsidP="00412C86">
      <w:pPr>
        <w:spacing w:after="80" w:line="240" w:lineRule="auto"/>
        <w:contextualSpacing/>
      </w:pPr>
    </w:p>
    <w:p w14:paraId="3F9BCAF4" w14:textId="77777777" w:rsidR="00412C86" w:rsidRPr="004E5CB4" w:rsidRDefault="00412C86" w:rsidP="00412C86">
      <w:pPr>
        <w:spacing w:after="80" w:line="240" w:lineRule="auto"/>
        <w:contextualSpacing/>
        <w:rPr>
          <w:b/>
          <w:color w:val="0073BE"/>
          <w:szCs w:val="24"/>
        </w:rPr>
      </w:pPr>
      <w:r w:rsidRPr="004E5CB4">
        <w:rPr>
          <w:b/>
          <w:color w:val="0073BE"/>
          <w:szCs w:val="24"/>
        </w:rPr>
        <w:t>1.</w:t>
      </w:r>
      <w:r w:rsidRPr="004E5CB4">
        <w:rPr>
          <w:color w:val="0073BE"/>
          <w:szCs w:val="24"/>
        </w:rPr>
        <w:t xml:space="preserve"> </w:t>
      </w:r>
      <w:r w:rsidRPr="004E5CB4">
        <w:rPr>
          <w:b/>
          <w:color w:val="0073BE"/>
          <w:szCs w:val="24"/>
        </w:rPr>
        <w:t>School Environment</w:t>
      </w:r>
    </w:p>
    <w:p w14:paraId="56C5BE3E" w14:textId="77777777" w:rsidR="00412C86" w:rsidRDefault="00412C86" w:rsidP="00412C86">
      <w:pPr>
        <w:spacing w:after="80" w:line="240" w:lineRule="auto"/>
        <w:contextualSpacing/>
        <w:rPr>
          <w:szCs w:val="24"/>
        </w:rPr>
      </w:pPr>
      <w:r w:rsidRPr="004D17B1">
        <w:rPr>
          <w:szCs w:val="24"/>
        </w:rPr>
        <w:t xml:space="preserve">Are there any issues with moving around the building or accessing classrooms on upper floors? </w:t>
      </w:r>
    </w:p>
    <w:p w14:paraId="1D9B5139" w14:textId="3BD9C21E" w:rsidR="00412C86" w:rsidRPr="00FD7A43" w:rsidRDefault="00412C86" w:rsidP="00412C86">
      <w:pPr>
        <w:spacing w:after="80" w:line="240" w:lineRule="auto"/>
        <w:contextualSpacing/>
        <w:rPr>
          <w:szCs w:val="24"/>
        </w:rPr>
      </w:pPr>
      <w:r w:rsidRPr="004D17B1">
        <w:rPr>
          <w:szCs w:val="24"/>
        </w:rPr>
        <w:t>(</w:t>
      </w:r>
      <w:r>
        <w:rPr>
          <w:szCs w:val="24"/>
        </w:rPr>
        <w:t xml:space="preserve">Consider </w:t>
      </w:r>
      <w:r w:rsidRPr="004D17B1">
        <w:rPr>
          <w:szCs w:val="24"/>
        </w:rPr>
        <w:t>lift pass, lessons on ground floor, extra time to move between classes, access to locker, dealing with crutches in school)</w:t>
      </w:r>
    </w:p>
    <w:p w14:paraId="2B095ADC" w14:textId="77777777" w:rsidR="0068661C" w:rsidRPr="004D17B1" w:rsidRDefault="0068661C" w:rsidP="00412C86">
      <w:pPr>
        <w:spacing w:after="80" w:line="240" w:lineRule="auto"/>
        <w:contextualSpacing/>
      </w:pPr>
    </w:p>
    <w:p w14:paraId="6A87CB8D" w14:textId="77777777" w:rsidR="00412C86" w:rsidRPr="004E5CB4" w:rsidRDefault="00412C86" w:rsidP="00412C86">
      <w:pPr>
        <w:spacing w:after="80" w:line="240" w:lineRule="auto"/>
        <w:contextualSpacing/>
        <w:rPr>
          <w:b/>
          <w:color w:val="0073BE"/>
          <w:szCs w:val="24"/>
        </w:rPr>
      </w:pPr>
      <w:r w:rsidRPr="004E5CB4">
        <w:rPr>
          <w:b/>
          <w:color w:val="0073BE"/>
          <w:szCs w:val="24"/>
        </w:rPr>
        <w:t>2. Learning in Class</w:t>
      </w:r>
    </w:p>
    <w:p w14:paraId="5D9F588B" w14:textId="3709521C" w:rsidR="00412C86" w:rsidRDefault="00412C86" w:rsidP="00412C86">
      <w:pPr>
        <w:spacing w:after="80" w:line="240" w:lineRule="auto"/>
        <w:contextualSpacing/>
        <w:rPr>
          <w:szCs w:val="24"/>
        </w:rPr>
      </w:pPr>
      <w:r w:rsidRPr="004D17B1">
        <w:rPr>
          <w:szCs w:val="24"/>
        </w:rPr>
        <w:t>Is there any impact on learning in class? Are mornings trickier than afternoons? (</w:t>
      </w:r>
      <w:r>
        <w:rPr>
          <w:szCs w:val="24"/>
        </w:rPr>
        <w:t xml:space="preserve">Things that may help could be </w:t>
      </w:r>
      <w:r w:rsidRPr="004D17B1">
        <w:rPr>
          <w:szCs w:val="24"/>
        </w:rPr>
        <w:t>access to laptop, ab</w:t>
      </w:r>
      <w:r>
        <w:rPr>
          <w:szCs w:val="24"/>
        </w:rPr>
        <w:t>ility</w:t>
      </w:r>
      <w:r w:rsidRPr="004D17B1">
        <w:rPr>
          <w:szCs w:val="24"/>
        </w:rPr>
        <w:t xml:space="preserve"> to move around when needed, </w:t>
      </w:r>
      <w:r>
        <w:rPr>
          <w:szCs w:val="24"/>
        </w:rPr>
        <w:t>agreed way for child to indicate when they</w:t>
      </w:r>
      <w:r w:rsidRPr="004D17B1">
        <w:rPr>
          <w:szCs w:val="24"/>
        </w:rPr>
        <w:t xml:space="preserve"> need time out</w:t>
      </w:r>
      <w:r>
        <w:rPr>
          <w:szCs w:val="24"/>
        </w:rPr>
        <w:t>)</w:t>
      </w:r>
      <w:r w:rsidRPr="004D17B1">
        <w:rPr>
          <w:szCs w:val="24"/>
        </w:rPr>
        <w:t xml:space="preserve"> </w:t>
      </w:r>
    </w:p>
    <w:p w14:paraId="1B2F3499" w14:textId="77777777" w:rsidR="0068661C" w:rsidRPr="004D17B1" w:rsidRDefault="0068661C" w:rsidP="00412C86">
      <w:pPr>
        <w:spacing w:after="80" w:line="240" w:lineRule="auto"/>
        <w:contextualSpacing/>
        <w:rPr>
          <w:szCs w:val="24"/>
        </w:rPr>
      </w:pPr>
    </w:p>
    <w:p w14:paraId="4514A330" w14:textId="77777777" w:rsidR="00412C86" w:rsidRPr="004E5CB4" w:rsidRDefault="00412C86" w:rsidP="00412C86">
      <w:pPr>
        <w:spacing w:after="80" w:line="240" w:lineRule="auto"/>
        <w:contextualSpacing/>
        <w:rPr>
          <w:b/>
          <w:color w:val="0073BE"/>
          <w:szCs w:val="24"/>
        </w:rPr>
      </w:pPr>
      <w:r w:rsidRPr="004E5CB4">
        <w:rPr>
          <w:b/>
          <w:color w:val="0073BE"/>
          <w:szCs w:val="24"/>
        </w:rPr>
        <w:t>3.</w:t>
      </w:r>
      <w:r w:rsidRPr="004E5CB4">
        <w:rPr>
          <w:color w:val="0073BE"/>
          <w:szCs w:val="24"/>
        </w:rPr>
        <w:t xml:space="preserve"> </w:t>
      </w:r>
      <w:r w:rsidRPr="004E5CB4">
        <w:rPr>
          <w:b/>
          <w:color w:val="0073BE"/>
          <w:szCs w:val="24"/>
        </w:rPr>
        <w:t>Physical Activity</w:t>
      </w:r>
    </w:p>
    <w:p w14:paraId="43C54859" w14:textId="64FF80E5" w:rsidR="00412C86" w:rsidRPr="004D17B1" w:rsidRDefault="00412C86" w:rsidP="00412C86">
      <w:pPr>
        <w:spacing w:after="80" w:line="240" w:lineRule="auto"/>
        <w:contextualSpacing/>
        <w:rPr>
          <w:szCs w:val="24"/>
        </w:rPr>
      </w:pPr>
      <w:r w:rsidRPr="004D17B1">
        <w:rPr>
          <w:szCs w:val="24"/>
        </w:rPr>
        <w:t xml:space="preserve">Are any amendments needed for particular activities? How will PE staff be notified if there are problems on a </w:t>
      </w:r>
      <w:r w:rsidR="00F06F8C" w:rsidRPr="004D17B1">
        <w:rPr>
          <w:szCs w:val="24"/>
        </w:rPr>
        <w:t>day</w:t>
      </w:r>
      <w:r w:rsidRPr="004D17B1">
        <w:rPr>
          <w:szCs w:val="24"/>
        </w:rPr>
        <w:t xml:space="preserve"> or week? Can physio exercises be incorporated into PE lessons? Are there any specific physical restrictions? What should staff be aware of or look out for? How will a child let PE staff know they need a rest? (e.g. some sports to avoid, alternative activities, child may have orthotics and need help changing these to PE shoes)</w:t>
      </w:r>
    </w:p>
    <w:p w14:paraId="2D4CBA8D" w14:textId="77777777" w:rsidR="00782A01" w:rsidRDefault="00782A01" w:rsidP="00412C86">
      <w:pPr>
        <w:spacing w:after="80" w:line="240" w:lineRule="auto"/>
        <w:contextualSpacing/>
        <w:rPr>
          <w:szCs w:val="24"/>
        </w:rPr>
      </w:pPr>
    </w:p>
    <w:p w14:paraId="67E482C3" w14:textId="4E1596F3" w:rsidR="00412C86" w:rsidRPr="004E5CB4" w:rsidRDefault="00412C86" w:rsidP="00412C86">
      <w:pPr>
        <w:spacing w:after="80" w:line="240" w:lineRule="auto"/>
        <w:contextualSpacing/>
        <w:rPr>
          <w:b/>
          <w:color w:val="0073BE"/>
          <w:szCs w:val="24"/>
        </w:rPr>
      </w:pPr>
      <w:r w:rsidRPr="004E5CB4">
        <w:rPr>
          <w:b/>
          <w:color w:val="0073BE"/>
          <w:szCs w:val="24"/>
        </w:rPr>
        <w:t xml:space="preserve">4. Equipment </w:t>
      </w:r>
    </w:p>
    <w:p w14:paraId="7F4E378D" w14:textId="22E849D6" w:rsidR="00412C86" w:rsidRPr="004D17B1" w:rsidRDefault="00412C86" w:rsidP="00412C86">
      <w:pPr>
        <w:spacing w:after="80" w:line="240" w:lineRule="auto"/>
        <w:contextualSpacing/>
        <w:rPr>
          <w:szCs w:val="24"/>
        </w:rPr>
      </w:pPr>
      <w:r w:rsidRPr="004D17B1">
        <w:rPr>
          <w:szCs w:val="24"/>
        </w:rPr>
        <w:t xml:space="preserve">Is any specialist equipment needed? </w:t>
      </w:r>
      <w:r>
        <w:rPr>
          <w:szCs w:val="24"/>
        </w:rPr>
        <w:t xml:space="preserve">Is </w:t>
      </w:r>
      <w:r w:rsidRPr="004D17B1">
        <w:rPr>
          <w:szCs w:val="24"/>
        </w:rPr>
        <w:t>an Occupational Therap</w:t>
      </w:r>
      <w:r>
        <w:rPr>
          <w:szCs w:val="24"/>
        </w:rPr>
        <w:t>y assessment needed</w:t>
      </w:r>
      <w:r w:rsidRPr="004D17B1">
        <w:rPr>
          <w:szCs w:val="24"/>
        </w:rPr>
        <w:t xml:space="preserve">? (e.g. need to sit on a chair during assembly, </w:t>
      </w:r>
      <w:r>
        <w:rPr>
          <w:szCs w:val="24"/>
        </w:rPr>
        <w:t xml:space="preserve">adapted </w:t>
      </w:r>
      <w:r w:rsidRPr="004D17B1">
        <w:rPr>
          <w:szCs w:val="24"/>
        </w:rPr>
        <w:t>pens/p</w:t>
      </w:r>
      <w:r>
        <w:rPr>
          <w:szCs w:val="24"/>
        </w:rPr>
        <w:t>encils, positioning of chairs/</w:t>
      </w:r>
      <w:r w:rsidRPr="004D17B1">
        <w:rPr>
          <w:szCs w:val="24"/>
        </w:rPr>
        <w:t>desks, splints, extra set of books to be kept in school to avoid carrying t</w:t>
      </w:r>
      <w:r w:rsidR="0093712B">
        <w:rPr>
          <w:szCs w:val="24"/>
        </w:rPr>
        <w:t>hem backwards and forwards to home</w:t>
      </w:r>
      <w:r w:rsidRPr="004D17B1">
        <w:rPr>
          <w:szCs w:val="24"/>
        </w:rPr>
        <w:t>)</w:t>
      </w:r>
    </w:p>
    <w:p w14:paraId="1A8278BF" w14:textId="77777777" w:rsidR="00FD7A43" w:rsidRDefault="00FD7A43" w:rsidP="00412C86">
      <w:pPr>
        <w:spacing w:after="80" w:line="240" w:lineRule="auto"/>
        <w:contextualSpacing/>
        <w:rPr>
          <w:b/>
          <w:szCs w:val="24"/>
        </w:rPr>
      </w:pPr>
    </w:p>
    <w:p w14:paraId="76B61873" w14:textId="420D7D08" w:rsidR="00412C86" w:rsidRPr="004E5CB4" w:rsidRDefault="00412C86" w:rsidP="00412C86">
      <w:pPr>
        <w:spacing w:after="80" w:line="240" w:lineRule="auto"/>
        <w:contextualSpacing/>
        <w:rPr>
          <w:b/>
          <w:color w:val="0073BE"/>
          <w:szCs w:val="24"/>
        </w:rPr>
      </w:pPr>
      <w:r w:rsidRPr="004E5CB4">
        <w:rPr>
          <w:b/>
          <w:color w:val="0073BE"/>
          <w:szCs w:val="24"/>
        </w:rPr>
        <w:t>5. Mealtimes</w:t>
      </w:r>
    </w:p>
    <w:p w14:paraId="7F922B10" w14:textId="22C84639" w:rsidR="00412C86" w:rsidRDefault="00412C86" w:rsidP="00412C86">
      <w:pPr>
        <w:spacing w:after="80" w:line="240" w:lineRule="auto"/>
        <w:contextualSpacing/>
        <w:rPr>
          <w:szCs w:val="24"/>
        </w:rPr>
      </w:pPr>
      <w:r w:rsidRPr="004D17B1">
        <w:rPr>
          <w:szCs w:val="24"/>
        </w:rPr>
        <w:t>Are there any special requirements during meal times? (e.g. medication, queue pass to avoid standing,</w:t>
      </w:r>
      <w:r>
        <w:rPr>
          <w:szCs w:val="24"/>
        </w:rPr>
        <w:t xml:space="preserve"> adapted</w:t>
      </w:r>
      <w:r w:rsidRPr="004D17B1">
        <w:rPr>
          <w:szCs w:val="24"/>
        </w:rPr>
        <w:t xml:space="preserve"> cutlery)</w:t>
      </w:r>
    </w:p>
    <w:p w14:paraId="45DBA8FB" w14:textId="77777777" w:rsidR="0068661C" w:rsidRPr="004D17B1" w:rsidRDefault="0068661C" w:rsidP="00412C86">
      <w:pPr>
        <w:spacing w:after="80" w:line="240" w:lineRule="auto"/>
        <w:contextualSpacing/>
        <w:rPr>
          <w:szCs w:val="24"/>
        </w:rPr>
      </w:pPr>
    </w:p>
    <w:p w14:paraId="258B0AA3" w14:textId="77777777" w:rsidR="00412C86" w:rsidRPr="004E5CB4" w:rsidRDefault="00412C86" w:rsidP="00412C86">
      <w:pPr>
        <w:spacing w:after="80" w:line="240" w:lineRule="auto"/>
        <w:contextualSpacing/>
        <w:rPr>
          <w:b/>
          <w:color w:val="0073BE"/>
          <w:szCs w:val="24"/>
        </w:rPr>
      </w:pPr>
      <w:r w:rsidRPr="004E5CB4">
        <w:rPr>
          <w:b/>
          <w:color w:val="0073BE"/>
          <w:szCs w:val="24"/>
        </w:rPr>
        <w:t>6. Exams</w:t>
      </w:r>
    </w:p>
    <w:p w14:paraId="6223D293" w14:textId="77777777" w:rsidR="00412C86" w:rsidRPr="004D17B1" w:rsidRDefault="00412C86" w:rsidP="00412C86">
      <w:pPr>
        <w:spacing w:after="80" w:line="240" w:lineRule="auto"/>
        <w:contextualSpacing/>
        <w:rPr>
          <w:szCs w:val="24"/>
        </w:rPr>
      </w:pPr>
      <w:r w:rsidRPr="004D17B1">
        <w:rPr>
          <w:szCs w:val="24"/>
        </w:rPr>
        <w:t>Approaching internal or external exams, what support is needed? (e.g. extra time needed, laptop, scribe, space to move around, rest breaks)</w:t>
      </w:r>
      <w:r>
        <w:rPr>
          <w:szCs w:val="24"/>
        </w:rPr>
        <w:t xml:space="preserve"> </w:t>
      </w:r>
      <w:r w:rsidRPr="004D17B1">
        <w:rPr>
          <w:szCs w:val="24"/>
        </w:rPr>
        <w:t>What do exam boards need to know and what is the timetable for special requests?</w:t>
      </w:r>
    </w:p>
    <w:p w14:paraId="23832374" w14:textId="77777777" w:rsidR="00FD7A43" w:rsidRDefault="00FD7A43" w:rsidP="00412C86">
      <w:pPr>
        <w:spacing w:after="80" w:line="240" w:lineRule="auto"/>
        <w:contextualSpacing/>
        <w:rPr>
          <w:szCs w:val="24"/>
        </w:rPr>
      </w:pPr>
    </w:p>
    <w:p w14:paraId="5403C7AB" w14:textId="325FE28E" w:rsidR="00412C86" w:rsidRPr="004E5CB4" w:rsidRDefault="00412C86" w:rsidP="00412C86">
      <w:pPr>
        <w:spacing w:after="80" w:line="240" w:lineRule="auto"/>
        <w:contextualSpacing/>
        <w:rPr>
          <w:b/>
          <w:color w:val="0073BE"/>
          <w:szCs w:val="24"/>
        </w:rPr>
      </w:pPr>
      <w:r w:rsidRPr="004E5CB4">
        <w:rPr>
          <w:b/>
          <w:color w:val="0073BE"/>
          <w:szCs w:val="24"/>
        </w:rPr>
        <w:t xml:space="preserve">7. Communication </w:t>
      </w:r>
    </w:p>
    <w:p w14:paraId="51F4C11B" w14:textId="6FAD48DF" w:rsidR="0068661C" w:rsidRDefault="00412C86" w:rsidP="00412C86">
      <w:pPr>
        <w:spacing w:after="80" w:line="240" w:lineRule="auto"/>
        <w:contextualSpacing/>
        <w:rPr>
          <w:szCs w:val="24"/>
        </w:rPr>
      </w:pPr>
      <w:r w:rsidRPr="004D17B1">
        <w:rPr>
          <w:szCs w:val="24"/>
        </w:rPr>
        <w:t xml:space="preserve">What is the best way for parents to communicate with school about any issues related to their </w:t>
      </w:r>
      <w:r>
        <w:rPr>
          <w:szCs w:val="24"/>
        </w:rPr>
        <w:t xml:space="preserve">child’s </w:t>
      </w:r>
      <w:r w:rsidRPr="004D17B1">
        <w:rPr>
          <w:szCs w:val="24"/>
        </w:rPr>
        <w:t>JIA? How can teachers get in touch with parents if they have concerns/questions?</w:t>
      </w:r>
      <w:r>
        <w:rPr>
          <w:szCs w:val="24"/>
        </w:rPr>
        <w:t xml:space="preserve"> </w:t>
      </w:r>
      <w:r w:rsidRPr="004D17B1">
        <w:rPr>
          <w:szCs w:val="24"/>
        </w:rPr>
        <w:t>e.g. via e</w:t>
      </w:r>
      <w:r>
        <w:rPr>
          <w:szCs w:val="24"/>
        </w:rPr>
        <w:t>mail, notebook, form tutor etc.</w:t>
      </w:r>
      <w:r w:rsidRPr="004D17B1">
        <w:rPr>
          <w:szCs w:val="24"/>
        </w:rPr>
        <w:t xml:space="preserve"> How can </w:t>
      </w:r>
      <w:r>
        <w:rPr>
          <w:szCs w:val="24"/>
        </w:rPr>
        <w:t xml:space="preserve">the </w:t>
      </w:r>
      <w:r w:rsidRPr="004D17B1">
        <w:rPr>
          <w:szCs w:val="24"/>
        </w:rPr>
        <w:t xml:space="preserve">student alert teachers to issues without drawing unwanted attention? </w:t>
      </w:r>
      <w:r>
        <w:rPr>
          <w:szCs w:val="24"/>
        </w:rPr>
        <w:t xml:space="preserve"> </w:t>
      </w:r>
      <w:r w:rsidRPr="004D17B1">
        <w:rPr>
          <w:szCs w:val="24"/>
        </w:rPr>
        <w:t xml:space="preserve">How will larger schools communicate information to ALL </w:t>
      </w:r>
      <w:r w:rsidR="007D2538">
        <w:rPr>
          <w:szCs w:val="24"/>
        </w:rPr>
        <w:t xml:space="preserve">staff involved </w:t>
      </w:r>
      <w:r w:rsidR="00881CFC">
        <w:rPr>
          <w:szCs w:val="24"/>
        </w:rPr>
        <w:t>with</w:t>
      </w:r>
      <w:r w:rsidRPr="004D17B1">
        <w:rPr>
          <w:szCs w:val="24"/>
        </w:rPr>
        <w:t xml:space="preserve"> that child/young person? How will schools communicate when the child changes to senior school? </w:t>
      </w:r>
    </w:p>
    <w:p w14:paraId="3D7EC9BE" w14:textId="77777777" w:rsidR="00FD7A43" w:rsidRDefault="00FD7A43" w:rsidP="00412C86">
      <w:pPr>
        <w:spacing w:after="80" w:line="240" w:lineRule="auto"/>
        <w:contextualSpacing/>
        <w:rPr>
          <w:szCs w:val="24"/>
        </w:rPr>
      </w:pPr>
    </w:p>
    <w:p w14:paraId="1E44DAE2" w14:textId="616A9C22" w:rsidR="00412C86" w:rsidRPr="004E5CB4" w:rsidRDefault="00412C86" w:rsidP="00412C86">
      <w:pPr>
        <w:spacing w:after="80" w:line="240" w:lineRule="auto"/>
        <w:contextualSpacing/>
        <w:rPr>
          <w:color w:val="0073BE"/>
          <w:szCs w:val="24"/>
        </w:rPr>
      </w:pPr>
      <w:r w:rsidRPr="004E5CB4">
        <w:rPr>
          <w:b/>
          <w:color w:val="0073BE"/>
          <w:szCs w:val="24"/>
        </w:rPr>
        <w:t>8. Social/Emotional needs</w:t>
      </w:r>
    </w:p>
    <w:p w14:paraId="5AF78B74" w14:textId="53CD0373" w:rsidR="00F953CE" w:rsidRDefault="00412C86" w:rsidP="00412C86">
      <w:pPr>
        <w:spacing w:after="80" w:line="240" w:lineRule="auto"/>
        <w:contextualSpacing/>
        <w:rPr>
          <w:szCs w:val="24"/>
        </w:rPr>
      </w:pPr>
      <w:r w:rsidRPr="004D17B1">
        <w:rPr>
          <w:szCs w:val="24"/>
        </w:rPr>
        <w:t xml:space="preserve">Does the child/young person have any social /emotional needs that the school </w:t>
      </w:r>
      <w:r>
        <w:rPr>
          <w:szCs w:val="24"/>
        </w:rPr>
        <w:t>could help with?</w:t>
      </w:r>
      <w:r w:rsidR="0015320D">
        <w:rPr>
          <w:szCs w:val="24"/>
        </w:rPr>
        <w:t xml:space="preserve"> </w:t>
      </w:r>
      <w:r w:rsidRPr="004D17B1">
        <w:rPr>
          <w:szCs w:val="24"/>
        </w:rPr>
        <w:t>JIA causes fatig</w:t>
      </w:r>
      <w:r>
        <w:rPr>
          <w:szCs w:val="24"/>
        </w:rPr>
        <w:t xml:space="preserve">ue - how will this be handled? </w:t>
      </w:r>
      <w:r w:rsidRPr="004D17B1">
        <w:rPr>
          <w:szCs w:val="24"/>
        </w:rPr>
        <w:t>e.g. counsellor, buddy system, support staff, designated teacher who knows them well as a ‘go-to person’, use of code word or card to tell teacher they ar</w:t>
      </w:r>
      <w:r>
        <w:rPr>
          <w:szCs w:val="24"/>
        </w:rPr>
        <w:t>e in pain or need a rest. Do they have</w:t>
      </w:r>
      <w:r w:rsidRPr="004D17B1">
        <w:rPr>
          <w:szCs w:val="24"/>
        </w:rPr>
        <w:t xml:space="preserve"> close friends who help them cope? </w:t>
      </w:r>
    </w:p>
    <w:p w14:paraId="551EBE87" w14:textId="77777777" w:rsidR="00F953CE" w:rsidRDefault="00F953CE" w:rsidP="00412C86">
      <w:pPr>
        <w:spacing w:after="80" w:line="240" w:lineRule="auto"/>
        <w:contextualSpacing/>
        <w:rPr>
          <w:b/>
          <w:szCs w:val="24"/>
        </w:rPr>
      </w:pPr>
    </w:p>
    <w:p w14:paraId="28E49E27" w14:textId="7B0A3F7F" w:rsidR="00F953CE" w:rsidRDefault="00F953CE" w:rsidP="00412C86">
      <w:pPr>
        <w:spacing w:after="80" w:line="240" w:lineRule="auto"/>
        <w:contextualSpacing/>
        <w:rPr>
          <w:b/>
          <w:szCs w:val="24"/>
        </w:rPr>
      </w:pPr>
    </w:p>
    <w:p w14:paraId="5332DA7B" w14:textId="77777777" w:rsidR="0015320D" w:rsidRDefault="0015320D" w:rsidP="00412C86">
      <w:pPr>
        <w:spacing w:after="80" w:line="240" w:lineRule="auto"/>
        <w:contextualSpacing/>
        <w:rPr>
          <w:b/>
          <w:szCs w:val="24"/>
        </w:rPr>
      </w:pPr>
    </w:p>
    <w:p w14:paraId="7D4D17B0" w14:textId="77777777" w:rsidR="00F953CE" w:rsidRDefault="00F953CE" w:rsidP="00412C86">
      <w:pPr>
        <w:spacing w:after="80" w:line="240" w:lineRule="auto"/>
        <w:contextualSpacing/>
        <w:rPr>
          <w:b/>
          <w:szCs w:val="24"/>
        </w:rPr>
      </w:pPr>
    </w:p>
    <w:p w14:paraId="457E21B0" w14:textId="77777777" w:rsidR="00F953CE" w:rsidRDefault="00F953CE" w:rsidP="00412C86">
      <w:pPr>
        <w:spacing w:after="80" w:line="240" w:lineRule="auto"/>
        <w:contextualSpacing/>
        <w:rPr>
          <w:b/>
          <w:szCs w:val="24"/>
        </w:rPr>
      </w:pPr>
    </w:p>
    <w:p w14:paraId="667C6131" w14:textId="1192BD8A" w:rsidR="00412C86" w:rsidRPr="004E5CB4" w:rsidRDefault="00412C86" w:rsidP="00412C86">
      <w:pPr>
        <w:spacing w:after="80" w:line="240" w:lineRule="auto"/>
        <w:contextualSpacing/>
        <w:rPr>
          <w:color w:val="0073BE"/>
          <w:szCs w:val="24"/>
        </w:rPr>
      </w:pPr>
      <w:r w:rsidRPr="004E5CB4">
        <w:rPr>
          <w:b/>
          <w:color w:val="0073BE"/>
          <w:szCs w:val="24"/>
        </w:rPr>
        <w:lastRenderedPageBreak/>
        <w:t>9. School Trips</w:t>
      </w:r>
    </w:p>
    <w:p w14:paraId="044072D7" w14:textId="77777777" w:rsidR="00782A01" w:rsidRDefault="00412C86" w:rsidP="00412C86">
      <w:pPr>
        <w:spacing w:after="80" w:line="240" w:lineRule="auto"/>
        <w:contextualSpacing/>
        <w:rPr>
          <w:szCs w:val="24"/>
        </w:rPr>
      </w:pPr>
      <w:r w:rsidRPr="004D17B1">
        <w:rPr>
          <w:szCs w:val="24"/>
        </w:rPr>
        <w:t>What might be needed on short outings, day trips, regular trips e.g. to swimming pool or sports field, and longer residential trips? (e.g. trained staff on trip, accessible room if overnight,</w:t>
      </w:r>
      <w:r w:rsidRPr="004D17B1">
        <w:rPr>
          <w:b/>
          <w:szCs w:val="24"/>
        </w:rPr>
        <w:t xml:space="preserve"> </w:t>
      </w:r>
      <w:r w:rsidRPr="004D17B1">
        <w:rPr>
          <w:szCs w:val="24"/>
        </w:rPr>
        <w:t>storage for medication, lifts if too far to walk, wheelchair)</w:t>
      </w:r>
    </w:p>
    <w:p w14:paraId="73D3E698" w14:textId="77777777" w:rsidR="00F953CE" w:rsidRDefault="00F953CE" w:rsidP="00412C86">
      <w:pPr>
        <w:spacing w:after="80" w:line="240" w:lineRule="auto"/>
        <w:contextualSpacing/>
        <w:rPr>
          <w:b/>
          <w:szCs w:val="24"/>
        </w:rPr>
      </w:pPr>
    </w:p>
    <w:p w14:paraId="6D1EA026" w14:textId="01109294" w:rsidR="00412C86" w:rsidRPr="004E5CB4" w:rsidRDefault="0068661C" w:rsidP="00412C86">
      <w:pPr>
        <w:spacing w:after="80" w:line="240" w:lineRule="auto"/>
        <w:contextualSpacing/>
        <w:rPr>
          <w:color w:val="0073BE"/>
          <w:szCs w:val="24"/>
        </w:rPr>
      </w:pPr>
      <w:r w:rsidRPr="004E5CB4">
        <w:rPr>
          <w:b/>
          <w:color w:val="0073BE"/>
          <w:szCs w:val="24"/>
        </w:rPr>
        <w:t xml:space="preserve">10. </w:t>
      </w:r>
      <w:r w:rsidR="00412C86" w:rsidRPr="004E5CB4">
        <w:rPr>
          <w:b/>
          <w:color w:val="0073BE"/>
          <w:szCs w:val="24"/>
        </w:rPr>
        <w:t>Absences</w:t>
      </w:r>
    </w:p>
    <w:p w14:paraId="4AF2BF33" w14:textId="77777777" w:rsidR="00412C86" w:rsidRPr="00C621D3" w:rsidRDefault="00412C86" w:rsidP="00412C86">
      <w:pPr>
        <w:spacing w:after="80" w:line="240" w:lineRule="auto"/>
        <w:contextualSpacing/>
        <w:rPr>
          <w:szCs w:val="24"/>
        </w:rPr>
      </w:pPr>
      <w:r w:rsidRPr="00C621D3">
        <w:rPr>
          <w:szCs w:val="24"/>
        </w:rPr>
        <w:t xml:space="preserve">What regular appointments might the child/young person have? Who will help them catch up any missed work? How are medical absences recorded? (e.g. understanding that </w:t>
      </w:r>
      <w:r>
        <w:rPr>
          <w:szCs w:val="24"/>
        </w:rPr>
        <w:t xml:space="preserve">a child with </w:t>
      </w:r>
      <w:r w:rsidRPr="00C621D3">
        <w:rPr>
          <w:szCs w:val="24"/>
        </w:rPr>
        <w:t>JIA will probably have lower attendance, buddy system for missed work, teacher to email work, absences through medical appointments not to count against attendance)</w:t>
      </w:r>
    </w:p>
    <w:p w14:paraId="68373B4C" w14:textId="77777777" w:rsidR="00782A01" w:rsidRDefault="00782A01" w:rsidP="00412C86">
      <w:pPr>
        <w:spacing w:after="80" w:line="240" w:lineRule="auto"/>
        <w:contextualSpacing/>
        <w:rPr>
          <w:b/>
          <w:szCs w:val="24"/>
        </w:rPr>
      </w:pPr>
    </w:p>
    <w:p w14:paraId="0DFB17E4" w14:textId="5513808B" w:rsidR="00412C86" w:rsidRPr="004E5CB4" w:rsidRDefault="0068661C" w:rsidP="00412C86">
      <w:pPr>
        <w:spacing w:after="80" w:line="240" w:lineRule="auto"/>
        <w:contextualSpacing/>
        <w:rPr>
          <w:b/>
          <w:color w:val="0073BE"/>
          <w:szCs w:val="24"/>
        </w:rPr>
      </w:pPr>
      <w:r w:rsidRPr="004E5CB4">
        <w:rPr>
          <w:b/>
          <w:color w:val="0073BE"/>
          <w:szCs w:val="24"/>
        </w:rPr>
        <w:t xml:space="preserve">11. </w:t>
      </w:r>
      <w:r w:rsidR="00412C86" w:rsidRPr="004E5CB4">
        <w:rPr>
          <w:b/>
          <w:color w:val="0073BE"/>
          <w:szCs w:val="24"/>
        </w:rPr>
        <w:t>Hygiene, First Aid and Infectious Diseases</w:t>
      </w:r>
    </w:p>
    <w:p w14:paraId="74D042BE" w14:textId="77777777" w:rsidR="00412C86" w:rsidRDefault="00412C86" w:rsidP="00412C86">
      <w:pPr>
        <w:spacing w:after="80" w:line="240" w:lineRule="auto"/>
        <w:contextualSpacing/>
        <w:rPr>
          <w:szCs w:val="24"/>
        </w:rPr>
      </w:pPr>
      <w:r w:rsidRPr="004D17B1">
        <w:rPr>
          <w:szCs w:val="24"/>
        </w:rPr>
        <w:t>Children</w:t>
      </w:r>
      <w:r>
        <w:rPr>
          <w:szCs w:val="24"/>
        </w:rPr>
        <w:t>/young people</w:t>
      </w:r>
      <w:r w:rsidRPr="004D17B1">
        <w:rPr>
          <w:szCs w:val="24"/>
        </w:rPr>
        <w:t xml:space="preserve"> on certain medications may have reduced immunity</w:t>
      </w:r>
      <w:r>
        <w:rPr>
          <w:szCs w:val="24"/>
        </w:rPr>
        <w:t>:</w:t>
      </w:r>
    </w:p>
    <w:p w14:paraId="749D66B6" w14:textId="619CCB44" w:rsidR="00412C86" w:rsidRPr="000A0A2E" w:rsidRDefault="00412C86" w:rsidP="00412C86">
      <w:pPr>
        <w:pStyle w:val="ListParagraph"/>
        <w:spacing w:after="80" w:line="240" w:lineRule="auto"/>
        <w:rPr>
          <w:b/>
        </w:rPr>
      </w:pPr>
      <w:r>
        <w:t xml:space="preserve">School to </w:t>
      </w:r>
      <w:r w:rsidRPr="004D17B1">
        <w:t>notify parents of infectious diseases e.g. chicken pox, so that parents can look out for symptoms or get anti-viral medication</w:t>
      </w:r>
      <w:r>
        <w:t xml:space="preserve"> if necessary.</w:t>
      </w:r>
    </w:p>
    <w:p w14:paraId="557A3F57" w14:textId="77777777" w:rsidR="00412C86" w:rsidRPr="000A0A2E" w:rsidRDefault="00412C86" w:rsidP="00412C86">
      <w:pPr>
        <w:pStyle w:val="ListParagraph"/>
        <w:spacing w:after="80" w:line="240" w:lineRule="auto"/>
        <w:rPr>
          <w:b/>
        </w:rPr>
      </w:pPr>
      <w:r w:rsidRPr="000A0A2E">
        <w:t>All cuts to be thoroughly cleaned and covered to avoid infection, notify parents of any bumps/sprains etc.</w:t>
      </w:r>
    </w:p>
    <w:p w14:paraId="4DDCC3BF" w14:textId="77777777" w:rsidR="00412C86" w:rsidRPr="00472715" w:rsidRDefault="00412C86" w:rsidP="00412C86">
      <w:pPr>
        <w:pStyle w:val="ListParagraph"/>
        <w:spacing w:after="80" w:line="240" w:lineRule="auto"/>
        <w:rPr>
          <w:b/>
        </w:rPr>
      </w:pPr>
      <w:r>
        <w:t>A</w:t>
      </w:r>
      <w:r w:rsidRPr="004D17B1">
        <w:t>nti-bacterial hand gel kept in class and used regularly, help with hand-washing</w:t>
      </w:r>
      <w:r>
        <w:t xml:space="preserve"> if</w:t>
      </w:r>
      <w:r w:rsidRPr="004D17B1">
        <w:t xml:space="preserve"> needed</w:t>
      </w:r>
      <w:r>
        <w:t>.</w:t>
      </w:r>
    </w:p>
    <w:p w14:paraId="3DD5A251" w14:textId="3BCB6A46" w:rsidR="00412C86" w:rsidRPr="00FD7A43" w:rsidRDefault="00412C86" w:rsidP="00412C86">
      <w:pPr>
        <w:pStyle w:val="ListParagraph"/>
        <w:spacing w:after="80" w:line="240" w:lineRule="auto"/>
        <w:rPr>
          <w:b/>
        </w:rPr>
      </w:pPr>
      <w:r>
        <w:t xml:space="preserve">Some conditions and some treatments mean that young people with </w:t>
      </w:r>
      <w:r w:rsidR="007E32EC">
        <w:t>RMD</w:t>
      </w:r>
      <w:bookmarkStart w:id="0" w:name="_GoBack"/>
      <w:bookmarkEnd w:id="0"/>
      <w:r w:rsidRPr="004D17B1">
        <w:t xml:space="preserve"> are more vulnerable in the sun</w:t>
      </w:r>
      <w:r>
        <w:t>. They may need a d</w:t>
      </w:r>
      <w:r w:rsidRPr="004D17B1">
        <w:t xml:space="preserve">esignated person to help apply additional sun cream at lunchtime, </w:t>
      </w:r>
      <w:r>
        <w:t>dependant on age/ability.</w:t>
      </w:r>
    </w:p>
    <w:p w14:paraId="7020F3C9" w14:textId="77777777" w:rsidR="0068661C" w:rsidRPr="004D17B1" w:rsidRDefault="0068661C" w:rsidP="00412C86">
      <w:pPr>
        <w:spacing w:after="80" w:line="240" w:lineRule="auto"/>
        <w:contextualSpacing/>
        <w:rPr>
          <w:b/>
          <w:szCs w:val="24"/>
        </w:rPr>
      </w:pPr>
    </w:p>
    <w:p w14:paraId="47C0E487" w14:textId="064E7714" w:rsidR="00412C86" w:rsidRPr="004E5CB4" w:rsidRDefault="0068661C" w:rsidP="00412C86">
      <w:pPr>
        <w:spacing w:after="80" w:line="240" w:lineRule="auto"/>
        <w:contextualSpacing/>
        <w:rPr>
          <w:b/>
          <w:color w:val="0073BE"/>
          <w:szCs w:val="24"/>
        </w:rPr>
      </w:pPr>
      <w:r w:rsidRPr="004E5CB4">
        <w:rPr>
          <w:b/>
          <w:color w:val="0073BE"/>
          <w:szCs w:val="24"/>
        </w:rPr>
        <w:t xml:space="preserve">12. </w:t>
      </w:r>
      <w:r w:rsidR="00412C86" w:rsidRPr="004E5CB4">
        <w:rPr>
          <w:b/>
          <w:color w:val="0073BE"/>
          <w:szCs w:val="24"/>
        </w:rPr>
        <w:t>Uniform</w:t>
      </w:r>
    </w:p>
    <w:p w14:paraId="3995FBEA" w14:textId="305022AD" w:rsidR="00412C86" w:rsidRDefault="00412C86" w:rsidP="00412C86">
      <w:pPr>
        <w:spacing w:after="80" w:line="240" w:lineRule="auto"/>
        <w:contextualSpacing/>
        <w:rPr>
          <w:szCs w:val="24"/>
        </w:rPr>
      </w:pPr>
      <w:r w:rsidRPr="004D17B1">
        <w:rPr>
          <w:szCs w:val="24"/>
        </w:rPr>
        <w:t>Is the child</w:t>
      </w:r>
      <w:r>
        <w:rPr>
          <w:szCs w:val="24"/>
        </w:rPr>
        <w:t>/young person</w:t>
      </w:r>
      <w:r w:rsidRPr="004D17B1">
        <w:rPr>
          <w:szCs w:val="24"/>
        </w:rPr>
        <w:t xml:space="preserve"> able to wear regular school uniform? (e.g. many children</w:t>
      </w:r>
      <w:r>
        <w:rPr>
          <w:szCs w:val="24"/>
        </w:rPr>
        <w:t>/young people</w:t>
      </w:r>
      <w:r w:rsidRPr="004D17B1">
        <w:rPr>
          <w:szCs w:val="24"/>
        </w:rPr>
        <w:t xml:space="preserve"> will have adaptations in their shoes and may not be able to wear regular school shoes, child</w:t>
      </w:r>
      <w:r>
        <w:rPr>
          <w:szCs w:val="24"/>
        </w:rPr>
        <w:t>/young person</w:t>
      </w:r>
      <w:r w:rsidRPr="004D17B1">
        <w:rPr>
          <w:szCs w:val="24"/>
        </w:rPr>
        <w:t xml:space="preserve"> may </w:t>
      </w:r>
      <w:r>
        <w:rPr>
          <w:szCs w:val="24"/>
        </w:rPr>
        <w:t>have difficulties</w:t>
      </w:r>
      <w:r w:rsidRPr="004D17B1">
        <w:rPr>
          <w:szCs w:val="24"/>
        </w:rPr>
        <w:t xml:space="preserve"> dress</w:t>
      </w:r>
      <w:r>
        <w:rPr>
          <w:szCs w:val="24"/>
        </w:rPr>
        <w:t>ing</w:t>
      </w:r>
      <w:r w:rsidRPr="004D17B1">
        <w:rPr>
          <w:szCs w:val="24"/>
        </w:rPr>
        <w:t xml:space="preserve"> themselves - buttons, laces etc.)</w:t>
      </w:r>
    </w:p>
    <w:p w14:paraId="0954D941" w14:textId="77777777" w:rsidR="0068661C" w:rsidRPr="004D17B1" w:rsidRDefault="0068661C" w:rsidP="00412C86">
      <w:pPr>
        <w:spacing w:after="80" w:line="240" w:lineRule="auto"/>
        <w:contextualSpacing/>
        <w:rPr>
          <w:szCs w:val="24"/>
        </w:rPr>
      </w:pPr>
    </w:p>
    <w:p w14:paraId="49EE03D1" w14:textId="77777777" w:rsidR="00412C86" w:rsidRPr="004E5CB4" w:rsidRDefault="00412C86" w:rsidP="00412C86">
      <w:pPr>
        <w:spacing w:after="80" w:line="240" w:lineRule="auto"/>
        <w:contextualSpacing/>
        <w:rPr>
          <w:b/>
          <w:color w:val="0073BE"/>
          <w:szCs w:val="24"/>
        </w:rPr>
      </w:pPr>
      <w:r w:rsidRPr="004E5CB4">
        <w:rPr>
          <w:b/>
          <w:color w:val="0073BE"/>
          <w:szCs w:val="24"/>
        </w:rPr>
        <w:t>13. Medication and Side Effects</w:t>
      </w:r>
    </w:p>
    <w:p w14:paraId="46DBA839" w14:textId="77777777" w:rsidR="006417B7" w:rsidRDefault="00412C86" w:rsidP="00CA1326">
      <w:pPr>
        <w:pStyle w:val="NormalWeb"/>
        <w:rPr>
          <w:rFonts w:ascii="Arial" w:hAnsi="Arial" w:cs="Arial"/>
        </w:rPr>
      </w:pPr>
      <w:r w:rsidRPr="00CA1326">
        <w:rPr>
          <w:rFonts w:ascii="Arial" w:hAnsi="Arial" w:cs="Arial"/>
        </w:rPr>
        <w:t>What should staff be aware of? (e.g. child might need special toilet pass if medication affects stomach, child/young person may need water break more often if medication increases thirst, child might feel more nausea on injection day and have strategies to cope etc.)</w:t>
      </w:r>
      <w:r w:rsidR="00F35957" w:rsidRPr="00CA1326">
        <w:rPr>
          <w:rFonts w:ascii="Arial" w:hAnsi="Arial" w:cs="Arial"/>
        </w:rPr>
        <w:t xml:space="preserve"> </w:t>
      </w:r>
    </w:p>
    <w:p w14:paraId="42AAC4BF" w14:textId="2377D2B8" w:rsidR="00CA1326" w:rsidRPr="00CA1326" w:rsidRDefault="00CA1326" w:rsidP="00CA1326">
      <w:pPr>
        <w:pStyle w:val="NormalWeb"/>
        <w:rPr>
          <w:rFonts w:ascii="Arial" w:hAnsi="Arial" w:cs="Arial"/>
        </w:rPr>
      </w:pPr>
      <w:r w:rsidRPr="00CA1326">
        <w:rPr>
          <w:rFonts w:ascii="Arial" w:hAnsi="Arial" w:cs="Arial"/>
        </w:rPr>
        <w:t>Does your child / Has your child ever had to take steroids (either orally or via intravenous drip)? What side effects might be seen in school? e.g. weight gain, puffy face, mood swings, irritability, 'hyper' outbursts or any other symptoms? What would help your child/young person cope best with these aspects at school? </w:t>
      </w:r>
    </w:p>
    <w:p w14:paraId="0BE57167" w14:textId="2C4AA9C8" w:rsidR="00412C86" w:rsidRDefault="00412C86" w:rsidP="00412C86">
      <w:pPr>
        <w:spacing w:after="80" w:line="240" w:lineRule="auto"/>
        <w:contextualSpacing/>
        <w:rPr>
          <w:b/>
          <w:szCs w:val="24"/>
        </w:rPr>
      </w:pPr>
    </w:p>
    <w:p w14:paraId="27C7BB66" w14:textId="77777777" w:rsidR="0068661C" w:rsidRPr="004D17B1" w:rsidRDefault="0068661C" w:rsidP="00412C86">
      <w:pPr>
        <w:spacing w:after="80" w:line="240" w:lineRule="auto"/>
        <w:contextualSpacing/>
        <w:rPr>
          <w:b/>
          <w:szCs w:val="24"/>
        </w:rPr>
      </w:pPr>
    </w:p>
    <w:p w14:paraId="7C3C2939" w14:textId="77777777" w:rsidR="00412C86" w:rsidRPr="004E5CB4" w:rsidRDefault="00412C86" w:rsidP="00412C86">
      <w:pPr>
        <w:spacing w:after="80" w:line="240" w:lineRule="auto"/>
        <w:contextualSpacing/>
        <w:rPr>
          <w:b/>
          <w:color w:val="0073BE"/>
          <w:szCs w:val="24"/>
        </w:rPr>
      </w:pPr>
      <w:r w:rsidRPr="004E5CB4">
        <w:rPr>
          <w:b/>
          <w:color w:val="0073BE"/>
          <w:szCs w:val="24"/>
        </w:rPr>
        <w:t>14. Staff Training</w:t>
      </w:r>
    </w:p>
    <w:p w14:paraId="2B066160" w14:textId="77777777" w:rsidR="00412C86" w:rsidRPr="004D17B1" w:rsidRDefault="00412C86" w:rsidP="00412C86">
      <w:pPr>
        <w:spacing w:after="80" w:line="240" w:lineRule="auto"/>
        <w:contextualSpacing/>
        <w:rPr>
          <w:szCs w:val="24"/>
        </w:rPr>
      </w:pPr>
      <w:r w:rsidRPr="004D17B1">
        <w:rPr>
          <w:szCs w:val="24"/>
        </w:rPr>
        <w:t>Is any staff training required?</w:t>
      </w:r>
    </w:p>
    <w:p w14:paraId="25444FF6" w14:textId="77777777" w:rsidR="00412C86" w:rsidRPr="00412C86" w:rsidRDefault="00412C86" w:rsidP="00412C86">
      <w:pPr>
        <w:spacing w:after="80" w:line="240" w:lineRule="auto"/>
        <w:contextualSpacing/>
      </w:pPr>
    </w:p>
    <w:p w14:paraId="77A05B01" w14:textId="77777777" w:rsidR="00412C86" w:rsidRPr="00412C86" w:rsidRDefault="00412C86" w:rsidP="00412C86">
      <w:pPr>
        <w:spacing w:after="80" w:line="240" w:lineRule="auto"/>
        <w:contextualSpacing/>
      </w:pPr>
    </w:p>
    <w:p w14:paraId="3563ABFD" w14:textId="77777777" w:rsidR="00C030D8" w:rsidRDefault="00C030D8" w:rsidP="00412C86">
      <w:pPr>
        <w:spacing w:after="80" w:line="240" w:lineRule="auto"/>
        <w:ind w:right="-258"/>
        <w:contextualSpacing/>
        <w:rPr>
          <w:b/>
        </w:rPr>
      </w:pPr>
    </w:p>
    <w:p w14:paraId="21645814" w14:textId="77777777" w:rsidR="00C030D8" w:rsidRDefault="00C030D8" w:rsidP="00412C86">
      <w:pPr>
        <w:spacing w:after="80" w:line="240" w:lineRule="auto"/>
        <w:ind w:right="-258"/>
        <w:contextualSpacing/>
        <w:rPr>
          <w:b/>
        </w:rPr>
      </w:pPr>
    </w:p>
    <w:p w14:paraId="39B3A511" w14:textId="77777777" w:rsidR="00C030D8" w:rsidRDefault="00C030D8" w:rsidP="00412C86">
      <w:pPr>
        <w:spacing w:after="80" w:line="240" w:lineRule="auto"/>
        <w:ind w:right="-258"/>
        <w:contextualSpacing/>
        <w:rPr>
          <w:b/>
        </w:rPr>
      </w:pPr>
    </w:p>
    <w:p w14:paraId="40A47D46" w14:textId="77777777" w:rsidR="00C030D8" w:rsidRDefault="00C030D8" w:rsidP="00412C86">
      <w:pPr>
        <w:spacing w:after="80" w:line="240" w:lineRule="auto"/>
        <w:ind w:right="-258"/>
        <w:contextualSpacing/>
        <w:rPr>
          <w:b/>
        </w:rPr>
      </w:pPr>
    </w:p>
    <w:p w14:paraId="5F29FA62" w14:textId="77777777" w:rsidR="00C030D8" w:rsidRDefault="00C030D8" w:rsidP="00412C86">
      <w:pPr>
        <w:spacing w:after="80" w:line="240" w:lineRule="auto"/>
        <w:ind w:right="-258"/>
        <w:contextualSpacing/>
        <w:rPr>
          <w:b/>
        </w:rPr>
      </w:pPr>
    </w:p>
    <w:p w14:paraId="465AB6EB" w14:textId="77777777" w:rsidR="00C030D8" w:rsidRDefault="00C030D8" w:rsidP="00412C86">
      <w:pPr>
        <w:spacing w:after="80" w:line="240" w:lineRule="auto"/>
        <w:ind w:right="-258"/>
        <w:contextualSpacing/>
        <w:rPr>
          <w:b/>
        </w:rPr>
      </w:pPr>
    </w:p>
    <w:p w14:paraId="1F00ECC6" w14:textId="77777777" w:rsidR="00C030D8" w:rsidRDefault="00C030D8" w:rsidP="00412C86">
      <w:pPr>
        <w:spacing w:after="80" w:line="240" w:lineRule="auto"/>
        <w:ind w:right="-258"/>
        <w:contextualSpacing/>
        <w:rPr>
          <w:b/>
        </w:rPr>
      </w:pPr>
    </w:p>
    <w:p w14:paraId="5E1FEFFC" w14:textId="77777777" w:rsidR="00C030D8" w:rsidRDefault="00C030D8" w:rsidP="00412C86">
      <w:pPr>
        <w:spacing w:after="80" w:line="240" w:lineRule="auto"/>
        <w:ind w:right="-258"/>
        <w:contextualSpacing/>
        <w:rPr>
          <w:b/>
        </w:rPr>
      </w:pPr>
    </w:p>
    <w:p w14:paraId="4EDEBA3C" w14:textId="77777777" w:rsidR="00C030D8" w:rsidRDefault="00C030D8" w:rsidP="00412C86">
      <w:pPr>
        <w:spacing w:after="80" w:line="240" w:lineRule="auto"/>
        <w:ind w:right="-258"/>
        <w:contextualSpacing/>
        <w:rPr>
          <w:b/>
        </w:rPr>
      </w:pPr>
    </w:p>
    <w:p w14:paraId="16BB73AF" w14:textId="77777777" w:rsidR="00F953CE" w:rsidRDefault="00F953CE" w:rsidP="00412C86">
      <w:pPr>
        <w:spacing w:after="80" w:line="240" w:lineRule="auto"/>
        <w:ind w:right="-258"/>
        <w:contextualSpacing/>
        <w:rPr>
          <w:b/>
        </w:rPr>
      </w:pPr>
    </w:p>
    <w:p w14:paraId="48DB07F5" w14:textId="12DF2C84" w:rsidR="00CF540D" w:rsidRPr="004E5CB4" w:rsidRDefault="00503960" w:rsidP="00412C86">
      <w:pPr>
        <w:spacing w:after="80" w:line="240" w:lineRule="auto"/>
        <w:ind w:right="-258"/>
        <w:contextualSpacing/>
        <w:rPr>
          <w:b/>
          <w:color w:val="644BA5"/>
        </w:rPr>
      </w:pPr>
      <w:r w:rsidRPr="004E5CB4">
        <w:rPr>
          <w:b/>
          <w:color w:val="644BA5"/>
        </w:rPr>
        <w:lastRenderedPageBreak/>
        <w:t>Table of actions arising from discussion (please copy extra pages as required)</w:t>
      </w:r>
    </w:p>
    <w:p w14:paraId="514FE399" w14:textId="77777777" w:rsidR="00503960" w:rsidRDefault="00503960" w:rsidP="00412C86">
      <w:pPr>
        <w:spacing w:after="80" w:line="240" w:lineRule="auto"/>
        <w:ind w:right="-258"/>
        <w:contextualSpacing/>
        <w:rPr>
          <w:b/>
        </w:rPr>
      </w:pPr>
    </w:p>
    <w:tbl>
      <w:tblPr>
        <w:tblW w:w="0" w:type="auto"/>
        <w:tblInd w:w="5" w:type="dxa"/>
        <w:shd w:val="clear" w:color="auto" w:fill="FFFFFF"/>
        <w:tblLayout w:type="fixed"/>
        <w:tblLook w:val="0000" w:firstRow="0" w:lastRow="0" w:firstColumn="0" w:lastColumn="0" w:noHBand="0" w:noVBand="0"/>
      </w:tblPr>
      <w:tblGrid>
        <w:gridCol w:w="2127"/>
        <w:gridCol w:w="4536"/>
        <w:gridCol w:w="1459"/>
        <w:gridCol w:w="2500"/>
      </w:tblGrid>
      <w:tr w:rsidR="00503960" w:rsidRPr="006E360E" w14:paraId="3D9305D0" w14:textId="77777777" w:rsidTr="00503960">
        <w:trPr>
          <w:cantSplit/>
          <w:trHeight w:val="780"/>
        </w:trPr>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0CFA7F25" w14:textId="77777777" w:rsidR="00503960" w:rsidRPr="00503960" w:rsidRDefault="00503960" w:rsidP="00503960">
            <w:pPr>
              <w:jc w:val="center"/>
              <w:rPr>
                <w:b/>
              </w:rPr>
            </w:pPr>
            <w:r w:rsidRPr="00503960">
              <w:rPr>
                <w:b/>
              </w:rPr>
              <w:t>TOPIC</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00EC763A" w14:textId="77777777" w:rsidR="00503960" w:rsidRPr="00503960" w:rsidRDefault="00503960" w:rsidP="00503960">
            <w:pPr>
              <w:jc w:val="center"/>
              <w:rPr>
                <w:b/>
              </w:rPr>
            </w:pPr>
            <w:r w:rsidRPr="00503960">
              <w:rPr>
                <w:b/>
              </w:rPr>
              <w:t>ACTION REQUIRED</w:t>
            </w:r>
          </w:p>
        </w:tc>
        <w:tc>
          <w:tcPr>
            <w:tcW w:w="145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0A804300" w14:textId="77777777" w:rsidR="00503960" w:rsidRPr="00503960" w:rsidRDefault="00503960" w:rsidP="00503960">
            <w:pPr>
              <w:jc w:val="center"/>
              <w:rPr>
                <w:b/>
              </w:rPr>
            </w:pPr>
            <w:r w:rsidRPr="00503960">
              <w:rPr>
                <w:b/>
              </w:rPr>
              <w:t>BY WHOM</w:t>
            </w:r>
          </w:p>
        </w:tc>
        <w:tc>
          <w:tcPr>
            <w:tcW w:w="25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DC4AFA4" w14:textId="030BA42D" w:rsidR="00503960" w:rsidRPr="00503960" w:rsidRDefault="00503960" w:rsidP="00503960">
            <w:pPr>
              <w:jc w:val="center"/>
              <w:rPr>
                <w:b/>
              </w:rPr>
            </w:pPr>
            <w:r w:rsidRPr="00503960">
              <w:rPr>
                <w:b/>
              </w:rPr>
              <w:t>DATE</w:t>
            </w:r>
            <w:r>
              <w:rPr>
                <w:b/>
              </w:rPr>
              <w:t xml:space="preserve"> </w:t>
            </w:r>
            <w:r w:rsidRPr="00503960">
              <w:rPr>
                <w:b/>
              </w:rPr>
              <w:t>TO BE REVIEWED</w:t>
            </w:r>
          </w:p>
        </w:tc>
      </w:tr>
      <w:tr w:rsidR="00503960" w:rsidRPr="006E360E" w14:paraId="08CA553B" w14:textId="77777777" w:rsidTr="00782A01">
        <w:trPr>
          <w:cantSplit/>
          <w:trHeight w:val="13392"/>
        </w:trPr>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C52D13B" w14:textId="77777777" w:rsidR="00503960" w:rsidRPr="006E360E" w:rsidRDefault="00503960" w:rsidP="00846023">
            <w:pPr>
              <w:pStyle w:val="TableGrid1"/>
              <w:jc w:val="center"/>
              <w:rPr>
                <w:rFonts w:ascii="Calibri" w:hAnsi="Calibri"/>
                <w:b/>
                <w:color w:val="78001F"/>
              </w:rPr>
            </w:pPr>
          </w:p>
          <w:p w14:paraId="2031A804" w14:textId="77777777" w:rsidR="00503960" w:rsidRPr="006E360E" w:rsidRDefault="00503960" w:rsidP="00846023">
            <w:pPr>
              <w:pStyle w:val="TableGrid1"/>
              <w:jc w:val="center"/>
              <w:rPr>
                <w:rFonts w:ascii="Calibri" w:hAnsi="Calibri"/>
                <w:b/>
                <w:color w:val="78001F"/>
              </w:rPr>
            </w:pPr>
          </w:p>
          <w:p w14:paraId="2C07644A" w14:textId="77777777" w:rsidR="00503960" w:rsidRPr="006E360E" w:rsidRDefault="00503960" w:rsidP="00846023">
            <w:pPr>
              <w:pStyle w:val="TableGrid1"/>
              <w:jc w:val="center"/>
              <w:rPr>
                <w:rFonts w:ascii="Calibri" w:hAnsi="Calibri"/>
                <w:b/>
                <w:color w:val="78001F"/>
              </w:rPr>
            </w:pPr>
          </w:p>
          <w:p w14:paraId="329F459F" w14:textId="77777777" w:rsidR="00503960" w:rsidRPr="006E360E" w:rsidRDefault="00503960" w:rsidP="00846023">
            <w:pPr>
              <w:pStyle w:val="TableGrid1"/>
              <w:jc w:val="center"/>
              <w:rPr>
                <w:rFonts w:ascii="Calibri" w:hAnsi="Calibri"/>
                <w:b/>
                <w:color w:val="78001F"/>
              </w:rPr>
            </w:pPr>
          </w:p>
          <w:p w14:paraId="233EBD54" w14:textId="77777777" w:rsidR="00503960" w:rsidRPr="006E360E" w:rsidRDefault="00503960" w:rsidP="00846023">
            <w:pPr>
              <w:pStyle w:val="TableGrid1"/>
              <w:jc w:val="center"/>
              <w:rPr>
                <w:rFonts w:ascii="Calibri" w:hAnsi="Calibri"/>
                <w:b/>
                <w:color w:val="78001F"/>
              </w:rPr>
            </w:pPr>
          </w:p>
          <w:p w14:paraId="38F20DD1" w14:textId="77777777" w:rsidR="00503960" w:rsidRPr="006E360E" w:rsidRDefault="00503960" w:rsidP="00846023">
            <w:pPr>
              <w:pStyle w:val="TableGrid1"/>
              <w:jc w:val="center"/>
              <w:rPr>
                <w:rFonts w:ascii="Calibri" w:hAnsi="Calibri"/>
                <w:b/>
                <w:color w:val="78001F"/>
              </w:rPr>
            </w:pPr>
          </w:p>
          <w:p w14:paraId="3908DDA6" w14:textId="77777777" w:rsidR="00503960" w:rsidRPr="006E360E" w:rsidRDefault="00503960" w:rsidP="00846023">
            <w:pPr>
              <w:pStyle w:val="TableGrid1"/>
              <w:jc w:val="center"/>
              <w:rPr>
                <w:rFonts w:ascii="Calibri" w:hAnsi="Calibri"/>
                <w:b/>
                <w:color w:val="78001F"/>
              </w:rPr>
            </w:pPr>
          </w:p>
          <w:p w14:paraId="242BF12A" w14:textId="77777777" w:rsidR="00503960" w:rsidRPr="006E360E" w:rsidRDefault="00503960" w:rsidP="00846023">
            <w:pPr>
              <w:pStyle w:val="TableGrid1"/>
              <w:jc w:val="center"/>
              <w:rPr>
                <w:rFonts w:ascii="Calibri" w:hAnsi="Calibri"/>
                <w:b/>
                <w:color w:val="78001F"/>
              </w:rPr>
            </w:pPr>
          </w:p>
          <w:p w14:paraId="44CF9327" w14:textId="77777777" w:rsidR="00503960" w:rsidRPr="006E360E" w:rsidRDefault="00503960" w:rsidP="00846023">
            <w:pPr>
              <w:pStyle w:val="TableGrid1"/>
              <w:jc w:val="center"/>
              <w:rPr>
                <w:rFonts w:ascii="Calibri" w:hAnsi="Calibri"/>
                <w:b/>
                <w:color w:val="78001F"/>
              </w:rPr>
            </w:pPr>
          </w:p>
          <w:p w14:paraId="6A4D102A" w14:textId="77777777" w:rsidR="00503960" w:rsidRPr="006E360E" w:rsidRDefault="00503960" w:rsidP="00846023">
            <w:pPr>
              <w:pStyle w:val="TableGrid1"/>
              <w:jc w:val="center"/>
              <w:rPr>
                <w:rFonts w:ascii="Calibri" w:hAnsi="Calibri"/>
                <w:b/>
                <w:color w:val="78001F"/>
              </w:rPr>
            </w:pPr>
          </w:p>
          <w:p w14:paraId="297202A9" w14:textId="77777777" w:rsidR="00503960" w:rsidRPr="006E360E" w:rsidRDefault="00503960" w:rsidP="00846023">
            <w:pPr>
              <w:pStyle w:val="TableGrid1"/>
              <w:jc w:val="center"/>
              <w:rPr>
                <w:rFonts w:ascii="Calibri" w:hAnsi="Calibri"/>
                <w:b/>
                <w:color w:val="78001F"/>
              </w:rPr>
            </w:pPr>
          </w:p>
          <w:p w14:paraId="15DCDA59" w14:textId="77777777" w:rsidR="00503960" w:rsidRPr="006E360E" w:rsidRDefault="00503960" w:rsidP="00846023">
            <w:pPr>
              <w:pStyle w:val="TableGrid1"/>
              <w:jc w:val="center"/>
              <w:rPr>
                <w:rFonts w:ascii="Calibri" w:hAnsi="Calibri"/>
                <w:b/>
                <w:color w:val="78001F"/>
              </w:rPr>
            </w:pPr>
          </w:p>
          <w:p w14:paraId="54B150B6" w14:textId="77777777" w:rsidR="00503960" w:rsidRPr="006E360E" w:rsidRDefault="00503960" w:rsidP="00846023">
            <w:pPr>
              <w:pStyle w:val="TableGrid1"/>
              <w:jc w:val="center"/>
              <w:rPr>
                <w:rFonts w:ascii="Calibri" w:hAnsi="Calibri"/>
                <w:b/>
                <w:color w:val="78001F"/>
              </w:rPr>
            </w:pPr>
          </w:p>
          <w:p w14:paraId="317241CA" w14:textId="77777777" w:rsidR="00503960" w:rsidRPr="006E360E" w:rsidRDefault="00503960" w:rsidP="00846023">
            <w:pPr>
              <w:pStyle w:val="TableGrid1"/>
              <w:jc w:val="center"/>
              <w:rPr>
                <w:rFonts w:ascii="Calibri" w:hAnsi="Calibri"/>
                <w:b/>
                <w:color w:val="78001F"/>
              </w:rPr>
            </w:pPr>
          </w:p>
          <w:p w14:paraId="0752BCE6" w14:textId="77777777" w:rsidR="00503960" w:rsidRPr="006E360E" w:rsidRDefault="00503960" w:rsidP="00846023">
            <w:pPr>
              <w:pStyle w:val="TableGrid1"/>
              <w:jc w:val="center"/>
              <w:rPr>
                <w:rFonts w:ascii="Calibri" w:hAnsi="Calibri"/>
                <w:b/>
                <w:color w:val="78001F"/>
              </w:rPr>
            </w:pPr>
          </w:p>
          <w:p w14:paraId="0C258738" w14:textId="77777777" w:rsidR="00503960" w:rsidRPr="006E360E" w:rsidRDefault="00503960" w:rsidP="00846023">
            <w:pPr>
              <w:pStyle w:val="TableGrid1"/>
              <w:jc w:val="center"/>
              <w:rPr>
                <w:rFonts w:ascii="Calibri" w:hAnsi="Calibri"/>
                <w:b/>
                <w:color w:val="78001F"/>
              </w:rPr>
            </w:pPr>
          </w:p>
          <w:p w14:paraId="16C123A6" w14:textId="77777777" w:rsidR="00503960" w:rsidRPr="006E360E" w:rsidRDefault="00503960" w:rsidP="00846023">
            <w:pPr>
              <w:pStyle w:val="TableGrid1"/>
              <w:jc w:val="center"/>
              <w:rPr>
                <w:rFonts w:ascii="Calibri" w:hAnsi="Calibri"/>
                <w:b/>
                <w:color w:val="78001F"/>
              </w:rPr>
            </w:pPr>
          </w:p>
          <w:p w14:paraId="0A81428B" w14:textId="77777777" w:rsidR="00503960" w:rsidRPr="006E360E" w:rsidRDefault="00503960" w:rsidP="00846023">
            <w:pPr>
              <w:pStyle w:val="TableGrid1"/>
              <w:jc w:val="center"/>
              <w:rPr>
                <w:rFonts w:ascii="Calibri" w:hAnsi="Calibri"/>
                <w:b/>
                <w:color w:val="78001F"/>
              </w:rPr>
            </w:pPr>
          </w:p>
          <w:p w14:paraId="1BE27A8E" w14:textId="77777777" w:rsidR="00503960" w:rsidRPr="006E360E" w:rsidRDefault="00503960" w:rsidP="00846023">
            <w:pPr>
              <w:pStyle w:val="TableGrid1"/>
              <w:jc w:val="center"/>
              <w:rPr>
                <w:rFonts w:ascii="Calibri" w:hAnsi="Calibri"/>
                <w:b/>
                <w:color w:val="78001F"/>
              </w:rPr>
            </w:pPr>
          </w:p>
          <w:p w14:paraId="5A846BEE" w14:textId="77777777" w:rsidR="00503960" w:rsidRPr="006E360E" w:rsidRDefault="00503960" w:rsidP="00846023">
            <w:pPr>
              <w:pStyle w:val="TableGrid1"/>
              <w:jc w:val="center"/>
              <w:rPr>
                <w:rFonts w:ascii="Calibri" w:hAnsi="Calibri"/>
                <w:b/>
                <w:color w:val="78001F"/>
              </w:rPr>
            </w:pPr>
          </w:p>
          <w:p w14:paraId="252D7B34" w14:textId="77777777" w:rsidR="00503960" w:rsidRPr="006E360E" w:rsidRDefault="00503960" w:rsidP="00846023">
            <w:pPr>
              <w:pStyle w:val="TableGrid1"/>
              <w:jc w:val="center"/>
              <w:rPr>
                <w:rFonts w:ascii="Calibri" w:hAnsi="Calibri"/>
                <w:b/>
                <w:color w:val="78001F"/>
              </w:rPr>
            </w:pPr>
          </w:p>
          <w:p w14:paraId="5CDC4963" w14:textId="77777777" w:rsidR="00503960" w:rsidRPr="006E360E" w:rsidRDefault="00503960" w:rsidP="00846023">
            <w:pPr>
              <w:pStyle w:val="TableGrid1"/>
              <w:jc w:val="center"/>
              <w:rPr>
                <w:rFonts w:ascii="Calibri" w:hAnsi="Calibri"/>
                <w:b/>
                <w:color w:val="78001F"/>
              </w:rPr>
            </w:pPr>
          </w:p>
          <w:p w14:paraId="09F85075" w14:textId="77777777" w:rsidR="00503960" w:rsidRPr="006E360E" w:rsidRDefault="00503960" w:rsidP="00846023">
            <w:pPr>
              <w:pStyle w:val="TableGrid1"/>
              <w:jc w:val="center"/>
              <w:rPr>
                <w:rFonts w:ascii="Calibri" w:hAnsi="Calibri"/>
                <w:b/>
                <w:color w:val="78001F"/>
              </w:rPr>
            </w:pPr>
          </w:p>
          <w:p w14:paraId="163344CA" w14:textId="77777777" w:rsidR="00503960" w:rsidRPr="006E360E" w:rsidRDefault="00503960" w:rsidP="00846023">
            <w:pPr>
              <w:pStyle w:val="TableGrid1"/>
              <w:jc w:val="center"/>
              <w:rPr>
                <w:rFonts w:ascii="Calibri" w:hAnsi="Calibri"/>
                <w:b/>
                <w:color w:val="78001F"/>
              </w:rPr>
            </w:pPr>
          </w:p>
          <w:p w14:paraId="47E2BA45" w14:textId="77777777" w:rsidR="00503960" w:rsidRPr="006E360E" w:rsidRDefault="00503960" w:rsidP="00846023">
            <w:pPr>
              <w:pStyle w:val="TableGrid1"/>
              <w:jc w:val="center"/>
              <w:rPr>
                <w:rFonts w:ascii="Calibri" w:hAnsi="Calibri"/>
                <w:b/>
                <w:color w:val="78001F"/>
              </w:rPr>
            </w:pPr>
          </w:p>
          <w:p w14:paraId="6010CE71" w14:textId="77777777" w:rsidR="00503960" w:rsidRPr="006E360E" w:rsidRDefault="00503960" w:rsidP="00846023">
            <w:pPr>
              <w:pStyle w:val="TableGrid1"/>
              <w:jc w:val="center"/>
              <w:rPr>
                <w:rFonts w:ascii="Calibri" w:hAnsi="Calibri"/>
                <w:b/>
                <w:color w:val="78001F"/>
              </w:rPr>
            </w:pPr>
          </w:p>
          <w:p w14:paraId="7FCCBC09" w14:textId="77777777" w:rsidR="00503960" w:rsidRPr="006E360E" w:rsidRDefault="00503960" w:rsidP="00846023">
            <w:pPr>
              <w:pStyle w:val="TableGrid1"/>
              <w:jc w:val="center"/>
              <w:rPr>
                <w:rFonts w:ascii="Calibri" w:hAnsi="Calibri"/>
                <w:b/>
                <w:color w:val="78001F"/>
              </w:rPr>
            </w:pPr>
          </w:p>
          <w:p w14:paraId="6C569031" w14:textId="77777777" w:rsidR="00503960" w:rsidRPr="006E360E" w:rsidRDefault="00503960" w:rsidP="00846023">
            <w:pPr>
              <w:pStyle w:val="TableGrid1"/>
              <w:jc w:val="center"/>
              <w:rPr>
                <w:rFonts w:ascii="Calibri" w:hAnsi="Calibri"/>
                <w:b/>
                <w:color w:val="78001F"/>
              </w:rPr>
            </w:pPr>
          </w:p>
          <w:p w14:paraId="4FE6896F" w14:textId="77777777" w:rsidR="00503960" w:rsidRPr="006E360E" w:rsidRDefault="00503960" w:rsidP="00846023">
            <w:pPr>
              <w:pStyle w:val="TableGrid1"/>
              <w:jc w:val="center"/>
              <w:rPr>
                <w:rFonts w:ascii="Calibri" w:hAnsi="Calibri"/>
                <w:b/>
                <w:color w:val="78001F"/>
              </w:rPr>
            </w:pPr>
          </w:p>
          <w:p w14:paraId="5A3334E0" w14:textId="77777777" w:rsidR="00503960" w:rsidRPr="006E360E" w:rsidRDefault="00503960" w:rsidP="00846023">
            <w:pPr>
              <w:pStyle w:val="TableGrid1"/>
              <w:jc w:val="center"/>
              <w:rPr>
                <w:rFonts w:ascii="Calibri" w:hAnsi="Calibri"/>
                <w:b/>
                <w:color w:val="78001F"/>
              </w:rPr>
            </w:pPr>
          </w:p>
          <w:p w14:paraId="79804F23" w14:textId="77777777" w:rsidR="00503960" w:rsidRPr="006E360E" w:rsidRDefault="00503960" w:rsidP="00846023">
            <w:pPr>
              <w:pStyle w:val="TableGrid1"/>
              <w:jc w:val="center"/>
              <w:rPr>
                <w:rFonts w:ascii="Calibri" w:hAnsi="Calibri"/>
                <w:b/>
                <w:color w:val="78001F"/>
              </w:rPr>
            </w:pPr>
          </w:p>
          <w:p w14:paraId="4A68E2C8" w14:textId="77777777" w:rsidR="00503960" w:rsidRPr="006E360E" w:rsidRDefault="00503960" w:rsidP="00846023">
            <w:pPr>
              <w:pStyle w:val="TableGrid1"/>
              <w:jc w:val="center"/>
              <w:rPr>
                <w:rFonts w:ascii="Calibri" w:hAnsi="Calibri"/>
                <w:b/>
                <w:color w:val="78001F"/>
              </w:rPr>
            </w:pPr>
          </w:p>
          <w:p w14:paraId="34D0F03E" w14:textId="77777777" w:rsidR="00503960" w:rsidRPr="006E360E" w:rsidRDefault="00503960" w:rsidP="00846023">
            <w:pPr>
              <w:pStyle w:val="TableGrid1"/>
              <w:jc w:val="center"/>
              <w:rPr>
                <w:rFonts w:ascii="Calibri" w:hAnsi="Calibri"/>
                <w:b/>
                <w:color w:val="78001F"/>
              </w:rPr>
            </w:pPr>
          </w:p>
          <w:p w14:paraId="4E9D4F57" w14:textId="77777777" w:rsidR="00503960" w:rsidRPr="006E360E" w:rsidRDefault="00503960" w:rsidP="00846023">
            <w:pPr>
              <w:pStyle w:val="TableGrid1"/>
              <w:jc w:val="center"/>
              <w:rPr>
                <w:rFonts w:ascii="Calibri" w:hAnsi="Calibri"/>
                <w:b/>
                <w:color w:val="78001F"/>
              </w:rPr>
            </w:pPr>
          </w:p>
          <w:p w14:paraId="03F9AE20" w14:textId="77777777" w:rsidR="00503960" w:rsidRPr="006E360E" w:rsidRDefault="00503960" w:rsidP="00846023">
            <w:pPr>
              <w:pStyle w:val="TableGrid1"/>
              <w:jc w:val="center"/>
              <w:rPr>
                <w:rFonts w:ascii="Calibri" w:hAnsi="Calibri"/>
                <w:b/>
                <w:color w:val="78001F"/>
              </w:rPr>
            </w:pPr>
          </w:p>
          <w:p w14:paraId="1C99BC39" w14:textId="77777777" w:rsidR="00503960" w:rsidRPr="006E360E" w:rsidRDefault="00503960" w:rsidP="00846023">
            <w:pPr>
              <w:pStyle w:val="TableGrid1"/>
              <w:jc w:val="center"/>
              <w:rPr>
                <w:rFonts w:ascii="Calibri" w:hAnsi="Calibri"/>
                <w:b/>
                <w:color w:val="78001F"/>
              </w:rPr>
            </w:pPr>
          </w:p>
          <w:p w14:paraId="50D68BD5" w14:textId="77777777" w:rsidR="00503960" w:rsidRPr="006E360E" w:rsidRDefault="00503960" w:rsidP="00846023">
            <w:pPr>
              <w:pStyle w:val="TableGrid1"/>
              <w:jc w:val="center"/>
              <w:rPr>
                <w:rFonts w:ascii="Calibri" w:hAnsi="Calibri"/>
                <w:b/>
                <w:color w:val="78001F"/>
              </w:rPr>
            </w:pPr>
          </w:p>
          <w:p w14:paraId="51BF3BE6" w14:textId="77777777" w:rsidR="00503960" w:rsidRPr="006E360E" w:rsidRDefault="00503960" w:rsidP="00846023">
            <w:pPr>
              <w:pStyle w:val="TableGrid1"/>
              <w:jc w:val="center"/>
              <w:rPr>
                <w:rFonts w:ascii="Calibri" w:hAnsi="Calibri"/>
                <w:b/>
                <w:color w:val="78001F"/>
              </w:rPr>
            </w:pPr>
          </w:p>
          <w:p w14:paraId="3069D85F" w14:textId="77777777" w:rsidR="00503960" w:rsidRPr="006E360E" w:rsidRDefault="00503960" w:rsidP="00846023">
            <w:pPr>
              <w:pStyle w:val="TableGrid1"/>
              <w:jc w:val="center"/>
              <w:rPr>
                <w:rFonts w:ascii="Calibri" w:hAnsi="Calibri"/>
                <w:b/>
                <w:color w:val="78001F"/>
              </w:rPr>
            </w:pPr>
          </w:p>
          <w:p w14:paraId="679E8AFA" w14:textId="77777777" w:rsidR="00503960" w:rsidRPr="006E360E" w:rsidRDefault="00503960" w:rsidP="00846023">
            <w:pPr>
              <w:pStyle w:val="TableGrid1"/>
              <w:jc w:val="center"/>
              <w:rPr>
                <w:rFonts w:ascii="Calibri" w:hAnsi="Calibri"/>
                <w:b/>
                <w:color w:val="78001F"/>
              </w:rPr>
            </w:pPr>
          </w:p>
          <w:p w14:paraId="48468A30" w14:textId="77777777" w:rsidR="00503960" w:rsidRPr="006E360E" w:rsidRDefault="00503960" w:rsidP="00846023">
            <w:pPr>
              <w:pStyle w:val="TableGrid1"/>
              <w:jc w:val="center"/>
              <w:rPr>
                <w:rFonts w:ascii="Calibri" w:hAnsi="Calibri"/>
                <w:b/>
                <w:color w:val="78001F"/>
              </w:rPr>
            </w:pPr>
          </w:p>
          <w:p w14:paraId="55302675" w14:textId="77777777" w:rsidR="00503960" w:rsidRPr="006E360E" w:rsidRDefault="00503960" w:rsidP="00846023">
            <w:pPr>
              <w:pStyle w:val="TableGrid1"/>
              <w:jc w:val="center"/>
              <w:rPr>
                <w:rFonts w:ascii="Calibri" w:hAnsi="Calibri"/>
                <w:b/>
                <w:color w:val="78001F"/>
              </w:rPr>
            </w:pPr>
          </w:p>
          <w:p w14:paraId="33403A3C" w14:textId="77777777" w:rsidR="00503960" w:rsidRPr="006E360E" w:rsidRDefault="00503960" w:rsidP="00846023">
            <w:pPr>
              <w:pStyle w:val="TableGrid1"/>
              <w:jc w:val="center"/>
              <w:rPr>
                <w:rFonts w:ascii="Calibri" w:hAnsi="Calibri"/>
                <w:b/>
                <w:color w:val="78001F"/>
              </w:rPr>
            </w:pPr>
          </w:p>
          <w:p w14:paraId="4206E092" w14:textId="77777777" w:rsidR="00503960" w:rsidRPr="006E360E" w:rsidRDefault="00503960" w:rsidP="00846023">
            <w:pPr>
              <w:pStyle w:val="TableGrid1"/>
              <w:jc w:val="center"/>
              <w:rPr>
                <w:rFonts w:ascii="Calibri" w:hAnsi="Calibri"/>
                <w:b/>
                <w:color w:val="78001F"/>
              </w:rPr>
            </w:pPr>
          </w:p>
          <w:p w14:paraId="1CE2138A" w14:textId="77777777" w:rsidR="00503960" w:rsidRPr="006E360E" w:rsidRDefault="00503960" w:rsidP="00846023">
            <w:pPr>
              <w:pStyle w:val="TableGrid1"/>
              <w:rPr>
                <w:rFonts w:ascii="Calibri" w:hAnsi="Calibri"/>
                <w:b/>
                <w:color w:val="78001F"/>
              </w:rPr>
            </w:pPr>
          </w:p>
        </w:tc>
        <w:tc>
          <w:tcPr>
            <w:tcW w:w="453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8144816" w14:textId="77777777" w:rsidR="00503960" w:rsidRPr="006E360E" w:rsidRDefault="00503960" w:rsidP="00846023">
            <w:pPr>
              <w:pStyle w:val="TableGrid1"/>
              <w:jc w:val="center"/>
              <w:rPr>
                <w:rFonts w:ascii="Calibri" w:hAnsi="Calibri"/>
                <w:b/>
                <w:color w:val="78001F"/>
              </w:rPr>
            </w:pPr>
          </w:p>
        </w:tc>
        <w:tc>
          <w:tcPr>
            <w:tcW w:w="145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D1E3B40" w14:textId="77777777" w:rsidR="00503960" w:rsidRPr="006E360E" w:rsidRDefault="00503960" w:rsidP="00846023">
            <w:pPr>
              <w:pStyle w:val="TableGrid1"/>
              <w:jc w:val="center"/>
              <w:rPr>
                <w:rFonts w:ascii="Calibri" w:hAnsi="Calibri"/>
                <w:b/>
                <w:color w:val="78001F"/>
              </w:rPr>
            </w:pPr>
          </w:p>
        </w:tc>
        <w:tc>
          <w:tcPr>
            <w:tcW w:w="25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BD3D61F" w14:textId="77777777" w:rsidR="00503960" w:rsidRPr="006E360E" w:rsidRDefault="00503960" w:rsidP="00846023">
            <w:pPr>
              <w:pStyle w:val="TableGrid1"/>
              <w:jc w:val="center"/>
              <w:rPr>
                <w:rFonts w:ascii="Calibri" w:hAnsi="Calibri"/>
                <w:b/>
                <w:color w:val="78001F"/>
              </w:rPr>
            </w:pPr>
          </w:p>
        </w:tc>
      </w:tr>
    </w:tbl>
    <w:p w14:paraId="4D82D9B5" w14:textId="77777777" w:rsidR="00F953CE" w:rsidRDefault="00F953CE" w:rsidP="00503960"/>
    <w:p w14:paraId="42FE6B50" w14:textId="0681BA93" w:rsidR="00503960" w:rsidRPr="00047420" w:rsidRDefault="00503960" w:rsidP="00503960">
      <w:r w:rsidRPr="00047420">
        <w:lastRenderedPageBreak/>
        <w:t>Please use this section for any additional information:</w:t>
      </w:r>
    </w:p>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0772"/>
      </w:tblGrid>
      <w:tr w:rsidR="008D64AA" w14:paraId="6A606093" w14:textId="77777777" w:rsidTr="008D64AA">
        <w:trPr>
          <w:cnfStyle w:val="100000000000" w:firstRow="1" w:lastRow="0" w:firstColumn="0" w:lastColumn="0" w:oddVBand="0" w:evenVBand="0" w:oddHBand="0" w:evenHBand="0" w:firstRowFirstColumn="0" w:firstRowLastColumn="0" w:lastRowFirstColumn="0" w:lastRowLastColumn="0"/>
          <w:trHeight w:val="510"/>
        </w:trPr>
        <w:tc>
          <w:tcPr>
            <w:tcW w:w="10773" w:type="dxa"/>
            <w:shd w:val="clear" w:color="auto" w:fill="auto"/>
          </w:tcPr>
          <w:p w14:paraId="5E291D92" w14:textId="77777777" w:rsidR="008D64AA" w:rsidRDefault="008D64AA" w:rsidP="00503960">
            <w:pPr>
              <w:rPr>
                <w:rFonts w:ascii="Calibri" w:hAnsi="Calibri"/>
              </w:rPr>
            </w:pPr>
          </w:p>
        </w:tc>
      </w:tr>
      <w:tr w:rsidR="008D64AA" w14:paraId="72BE61A8" w14:textId="77777777" w:rsidTr="008D64AA">
        <w:trPr>
          <w:trHeight w:val="510"/>
        </w:trPr>
        <w:tc>
          <w:tcPr>
            <w:tcW w:w="10773" w:type="dxa"/>
            <w:shd w:val="clear" w:color="auto" w:fill="auto"/>
          </w:tcPr>
          <w:p w14:paraId="0E65CEE2" w14:textId="77777777" w:rsidR="008D64AA" w:rsidRDefault="008D64AA" w:rsidP="00503960">
            <w:pPr>
              <w:rPr>
                <w:rFonts w:ascii="Calibri" w:hAnsi="Calibri"/>
              </w:rPr>
            </w:pPr>
          </w:p>
        </w:tc>
      </w:tr>
      <w:tr w:rsidR="008D64AA" w14:paraId="237D76CB" w14:textId="77777777" w:rsidTr="008D64AA">
        <w:trPr>
          <w:trHeight w:val="510"/>
        </w:trPr>
        <w:tc>
          <w:tcPr>
            <w:tcW w:w="10773" w:type="dxa"/>
            <w:shd w:val="clear" w:color="auto" w:fill="auto"/>
          </w:tcPr>
          <w:p w14:paraId="0CB554A8" w14:textId="77777777" w:rsidR="008D64AA" w:rsidRDefault="008D64AA" w:rsidP="00503960">
            <w:pPr>
              <w:rPr>
                <w:rFonts w:ascii="Calibri" w:hAnsi="Calibri"/>
              </w:rPr>
            </w:pPr>
          </w:p>
        </w:tc>
      </w:tr>
      <w:tr w:rsidR="008D64AA" w14:paraId="68975E44" w14:textId="77777777" w:rsidTr="008D64AA">
        <w:trPr>
          <w:trHeight w:val="510"/>
        </w:trPr>
        <w:tc>
          <w:tcPr>
            <w:tcW w:w="10773" w:type="dxa"/>
            <w:shd w:val="clear" w:color="auto" w:fill="auto"/>
          </w:tcPr>
          <w:p w14:paraId="1F430158" w14:textId="77777777" w:rsidR="008D64AA" w:rsidRDefault="008D64AA" w:rsidP="00503960">
            <w:pPr>
              <w:rPr>
                <w:rFonts w:ascii="Calibri" w:hAnsi="Calibri"/>
              </w:rPr>
            </w:pPr>
          </w:p>
        </w:tc>
      </w:tr>
      <w:tr w:rsidR="008D64AA" w14:paraId="5FB0F0DD" w14:textId="77777777" w:rsidTr="008D64AA">
        <w:trPr>
          <w:trHeight w:val="510"/>
        </w:trPr>
        <w:tc>
          <w:tcPr>
            <w:tcW w:w="10773" w:type="dxa"/>
            <w:shd w:val="clear" w:color="auto" w:fill="auto"/>
          </w:tcPr>
          <w:p w14:paraId="1208339E" w14:textId="77777777" w:rsidR="008D64AA" w:rsidRDefault="008D64AA" w:rsidP="00503960">
            <w:pPr>
              <w:rPr>
                <w:rFonts w:ascii="Calibri" w:hAnsi="Calibri"/>
              </w:rPr>
            </w:pPr>
          </w:p>
        </w:tc>
      </w:tr>
      <w:tr w:rsidR="008D64AA" w14:paraId="240C9EA1" w14:textId="77777777" w:rsidTr="008D64AA">
        <w:trPr>
          <w:trHeight w:val="510"/>
        </w:trPr>
        <w:tc>
          <w:tcPr>
            <w:tcW w:w="10773" w:type="dxa"/>
            <w:shd w:val="clear" w:color="auto" w:fill="auto"/>
          </w:tcPr>
          <w:p w14:paraId="22153E88" w14:textId="77777777" w:rsidR="008D64AA" w:rsidRDefault="008D64AA" w:rsidP="00503960">
            <w:pPr>
              <w:rPr>
                <w:rFonts w:ascii="Calibri" w:hAnsi="Calibri"/>
              </w:rPr>
            </w:pPr>
          </w:p>
        </w:tc>
      </w:tr>
      <w:tr w:rsidR="00782A01" w14:paraId="5799DAFD" w14:textId="77777777" w:rsidTr="008D64AA">
        <w:trPr>
          <w:trHeight w:val="510"/>
        </w:trPr>
        <w:tc>
          <w:tcPr>
            <w:tcW w:w="10773" w:type="dxa"/>
            <w:shd w:val="clear" w:color="auto" w:fill="auto"/>
          </w:tcPr>
          <w:p w14:paraId="2E42E6B8" w14:textId="77777777" w:rsidR="00782A01" w:rsidRDefault="00782A01" w:rsidP="00503960">
            <w:pPr>
              <w:rPr>
                <w:rFonts w:ascii="Calibri" w:hAnsi="Calibri"/>
              </w:rPr>
            </w:pPr>
          </w:p>
        </w:tc>
      </w:tr>
      <w:tr w:rsidR="00782A01" w14:paraId="372C5340" w14:textId="77777777" w:rsidTr="008D64AA">
        <w:trPr>
          <w:trHeight w:val="510"/>
        </w:trPr>
        <w:tc>
          <w:tcPr>
            <w:tcW w:w="10773" w:type="dxa"/>
            <w:shd w:val="clear" w:color="auto" w:fill="auto"/>
          </w:tcPr>
          <w:p w14:paraId="09059B88" w14:textId="77777777" w:rsidR="00782A01" w:rsidRDefault="00782A01" w:rsidP="00503960">
            <w:pPr>
              <w:rPr>
                <w:rFonts w:ascii="Calibri" w:hAnsi="Calibri"/>
              </w:rPr>
            </w:pPr>
          </w:p>
        </w:tc>
      </w:tr>
    </w:tbl>
    <w:p w14:paraId="79880A90" w14:textId="77777777" w:rsidR="00503960" w:rsidRPr="006E360E" w:rsidRDefault="00503960" w:rsidP="00503960">
      <w:pPr>
        <w:rPr>
          <w:rFonts w:ascii="Calibri" w:hAnsi="Calibri"/>
        </w:rPr>
      </w:pPr>
    </w:p>
    <w:tbl>
      <w:tblPr>
        <w:tblW w:w="10763" w:type="dxa"/>
        <w:tblInd w:w="5" w:type="dxa"/>
        <w:shd w:val="clear" w:color="auto" w:fill="FFFFFF"/>
        <w:tblLayout w:type="fixed"/>
        <w:tblLook w:val="0000" w:firstRow="0" w:lastRow="0" w:firstColumn="0" w:lastColumn="0" w:noHBand="0" w:noVBand="0"/>
      </w:tblPr>
      <w:tblGrid>
        <w:gridCol w:w="2684"/>
        <w:gridCol w:w="1990"/>
        <w:gridCol w:w="3050"/>
        <w:gridCol w:w="3039"/>
      </w:tblGrid>
      <w:tr w:rsidR="00503960" w:rsidRPr="00047420" w14:paraId="62246CBC" w14:textId="77777777" w:rsidTr="00C030D8">
        <w:trPr>
          <w:cantSplit/>
          <w:trHeight w:hRule="exact" w:val="454"/>
        </w:trPr>
        <w:tc>
          <w:tcPr>
            <w:tcW w:w="268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30A24AE" w14:textId="77777777" w:rsidR="00503960" w:rsidRPr="00047420" w:rsidRDefault="00503960" w:rsidP="008D64AA"/>
        </w:tc>
        <w:tc>
          <w:tcPr>
            <w:tcW w:w="199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72E167A" w14:textId="77777777" w:rsidR="00503960" w:rsidRPr="008D64AA" w:rsidRDefault="00503960" w:rsidP="008D64AA">
            <w:pPr>
              <w:rPr>
                <w:b/>
              </w:rPr>
            </w:pPr>
            <w:r w:rsidRPr="008D64AA">
              <w:rPr>
                <w:b/>
              </w:rPr>
              <w:t>Name</w:t>
            </w:r>
          </w:p>
        </w:tc>
        <w:tc>
          <w:tcPr>
            <w:tcW w:w="305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E213C7B" w14:textId="77777777" w:rsidR="00503960" w:rsidRPr="008D64AA" w:rsidRDefault="00503960" w:rsidP="008D64AA">
            <w:pPr>
              <w:rPr>
                <w:b/>
              </w:rPr>
            </w:pPr>
            <w:r w:rsidRPr="008D64AA">
              <w:rPr>
                <w:b/>
              </w:rPr>
              <w:t>Signature</w:t>
            </w:r>
          </w:p>
        </w:tc>
        <w:tc>
          <w:tcPr>
            <w:tcW w:w="303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C1A25AF" w14:textId="77777777" w:rsidR="00503960" w:rsidRPr="008D64AA" w:rsidRDefault="00503960" w:rsidP="008D64AA">
            <w:pPr>
              <w:rPr>
                <w:b/>
              </w:rPr>
            </w:pPr>
            <w:r w:rsidRPr="008D64AA">
              <w:rPr>
                <w:b/>
              </w:rPr>
              <w:t>Date</w:t>
            </w:r>
          </w:p>
        </w:tc>
      </w:tr>
      <w:tr w:rsidR="00503960" w:rsidRPr="00047420" w14:paraId="1F76A6C2" w14:textId="77777777" w:rsidTr="00C030D8">
        <w:trPr>
          <w:cantSplit/>
          <w:trHeight w:hRule="exact" w:val="680"/>
        </w:trPr>
        <w:tc>
          <w:tcPr>
            <w:tcW w:w="268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86E10A7" w14:textId="41E9D5DE" w:rsidR="00503960" w:rsidRPr="00047420" w:rsidRDefault="00503960" w:rsidP="008D64AA">
            <w:r>
              <w:t>Child/Young p</w:t>
            </w:r>
            <w:r w:rsidRPr="00047420">
              <w:t>erson</w:t>
            </w:r>
          </w:p>
        </w:tc>
        <w:tc>
          <w:tcPr>
            <w:tcW w:w="199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181A198" w14:textId="77777777" w:rsidR="00503960" w:rsidRPr="00047420" w:rsidRDefault="00503960" w:rsidP="008D64AA"/>
          <w:p w14:paraId="752136A2" w14:textId="77777777" w:rsidR="00503960" w:rsidRPr="00047420" w:rsidRDefault="00503960" w:rsidP="008D64AA"/>
          <w:p w14:paraId="1639CCB4" w14:textId="77777777" w:rsidR="00503960" w:rsidRPr="00047420" w:rsidRDefault="00503960" w:rsidP="008D64AA"/>
        </w:tc>
        <w:tc>
          <w:tcPr>
            <w:tcW w:w="305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26EE5F0" w14:textId="77777777" w:rsidR="00503960" w:rsidRPr="00047420" w:rsidRDefault="00503960" w:rsidP="008D64AA"/>
        </w:tc>
        <w:tc>
          <w:tcPr>
            <w:tcW w:w="303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3780C25" w14:textId="77777777" w:rsidR="00503960" w:rsidRPr="00047420" w:rsidRDefault="00503960" w:rsidP="008D64AA"/>
        </w:tc>
      </w:tr>
      <w:tr w:rsidR="00503960" w:rsidRPr="00047420" w14:paraId="24614E47" w14:textId="77777777" w:rsidTr="00C030D8">
        <w:trPr>
          <w:cantSplit/>
          <w:trHeight w:hRule="exact" w:val="680"/>
        </w:trPr>
        <w:tc>
          <w:tcPr>
            <w:tcW w:w="268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5E8269D" w14:textId="77777777" w:rsidR="00503960" w:rsidRPr="00047420" w:rsidRDefault="00503960" w:rsidP="008D64AA">
            <w:r>
              <w:t>Parents/C</w:t>
            </w:r>
            <w:r w:rsidRPr="00047420">
              <w:t>arers</w:t>
            </w:r>
          </w:p>
          <w:p w14:paraId="561E091C" w14:textId="77777777" w:rsidR="00503960" w:rsidRPr="00047420" w:rsidRDefault="00503960" w:rsidP="008D64AA"/>
        </w:tc>
        <w:tc>
          <w:tcPr>
            <w:tcW w:w="199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9505A3A" w14:textId="77777777" w:rsidR="00503960" w:rsidRPr="00047420" w:rsidRDefault="00503960" w:rsidP="008D64AA"/>
          <w:p w14:paraId="7AA241DA" w14:textId="77777777" w:rsidR="00503960" w:rsidRPr="00047420" w:rsidRDefault="00503960" w:rsidP="008D64AA"/>
          <w:p w14:paraId="3DC53FC8" w14:textId="77777777" w:rsidR="00503960" w:rsidRPr="00047420" w:rsidRDefault="00503960" w:rsidP="008D64AA"/>
        </w:tc>
        <w:tc>
          <w:tcPr>
            <w:tcW w:w="305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32CB199" w14:textId="77777777" w:rsidR="00503960" w:rsidRPr="00047420" w:rsidRDefault="00503960" w:rsidP="008D64AA"/>
        </w:tc>
        <w:tc>
          <w:tcPr>
            <w:tcW w:w="303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4A62188" w14:textId="77777777" w:rsidR="00503960" w:rsidRPr="00047420" w:rsidRDefault="00503960" w:rsidP="008D64AA"/>
        </w:tc>
      </w:tr>
      <w:tr w:rsidR="00503960" w:rsidRPr="00047420" w14:paraId="4B4AE188" w14:textId="77777777" w:rsidTr="00C030D8">
        <w:trPr>
          <w:cantSplit/>
          <w:trHeight w:hRule="exact" w:val="680"/>
        </w:trPr>
        <w:tc>
          <w:tcPr>
            <w:tcW w:w="268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404B49D" w14:textId="77777777" w:rsidR="00503960" w:rsidRPr="00047420" w:rsidRDefault="00503960" w:rsidP="008D64AA">
            <w:r w:rsidRPr="00047420">
              <w:t>School representative</w:t>
            </w:r>
          </w:p>
          <w:p w14:paraId="0391B511" w14:textId="77777777" w:rsidR="00503960" w:rsidRPr="00047420" w:rsidRDefault="00503960" w:rsidP="008D64AA"/>
        </w:tc>
        <w:tc>
          <w:tcPr>
            <w:tcW w:w="199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7DC1257" w14:textId="77777777" w:rsidR="00503960" w:rsidRPr="00047420" w:rsidRDefault="00503960" w:rsidP="008D64AA"/>
          <w:p w14:paraId="20B839D2" w14:textId="77777777" w:rsidR="00503960" w:rsidRPr="00047420" w:rsidRDefault="00503960" w:rsidP="008D64AA"/>
          <w:p w14:paraId="568EF931" w14:textId="77777777" w:rsidR="00503960" w:rsidRPr="00047420" w:rsidRDefault="00503960" w:rsidP="008D64AA"/>
        </w:tc>
        <w:tc>
          <w:tcPr>
            <w:tcW w:w="305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5FAA6B7" w14:textId="77777777" w:rsidR="00503960" w:rsidRPr="00047420" w:rsidRDefault="00503960" w:rsidP="008D64AA"/>
        </w:tc>
        <w:tc>
          <w:tcPr>
            <w:tcW w:w="303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BDA931F" w14:textId="77777777" w:rsidR="00503960" w:rsidRPr="00047420" w:rsidRDefault="00503960" w:rsidP="008D64AA"/>
        </w:tc>
      </w:tr>
      <w:tr w:rsidR="00503960" w:rsidRPr="00047420" w14:paraId="50A8D75D" w14:textId="77777777" w:rsidTr="00C030D8">
        <w:trPr>
          <w:cantSplit/>
          <w:trHeight w:hRule="exact" w:val="680"/>
        </w:trPr>
        <w:tc>
          <w:tcPr>
            <w:tcW w:w="268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8232DF6" w14:textId="32ED8C4B" w:rsidR="00503960" w:rsidRPr="00047420" w:rsidRDefault="00503960" w:rsidP="008D64AA">
            <w:r w:rsidRPr="00047420">
              <w:t>Healthcare Professional</w:t>
            </w:r>
            <w:r w:rsidR="00C030D8">
              <w:t xml:space="preserve"> </w:t>
            </w:r>
            <w:r>
              <w:t>(if present)</w:t>
            </w:r>
          </w:p>
        </w:tc>
        <w:tc>
          <w:tcPr>
            <w:tcW w:w="199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8A6EDBD" w14:textId="77777777" w:rsidR="00503960" w:rsidRPr="00047420" w:rsidRDefault="00503960" w:rsidP="008D64AA"/>
        </w:tc>
        <w:tc>
          <w:tcPr>
            <w:tcW w:w="305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6FB4E6A" w14:textId="77777777" w:rsidR="00503960" w:rsidRPr="00047420" w:rsidRDefault="00503960" w:rsidP="008D64AA"/>
        </w:tc>
        <w:tc>
          <w:tcPr>
            <w:tcW w:w="303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1FC21C8" w14:textId="77777777" w:rsidR="00503960" w:rsidRPr="00047420" w:rsidRDefault="00503960" w:rsidP="008D64AA"/>
        </w:tc>
      </w:tr>
    </w:tbl>
    <w:tbl>
      <w:tblPr>
        <w:tblStyle w:val="TableGrid"/>
        <w:tblpPr w:leftFromText="180" w:rightFromText="180" w:vertAnchor="text" w:horzAnchor="margin" w:tblpXSpec="center" w:tblpY="366"/>
        <w:tblW w:w="0" w:type="auto"/>
        <w:tblBorders>
          <w:top w:val="none" w:sz="0" w:space="0" w:color="auto"/>
          <w:left w:val="none" w:sz="0" w:space="0" w:color="auto"/>
          <w:bottom w:val="single" w:sz="4" w:space="0" w:color="000000"/>
          <w:right w:val="none" w:sz="0" w:space="0" w:color="auto"/>
          <w:insideH w:val="none" w:sz="0" w:space="0" w:color="auto"/>
          <w:insideV w:val="none" w:sz="0" w:space="0" w:color="auto"/>
        </w:tblBorders>
        <w:tblLook w:val="04A0" w:firstRow="1" w:lastRow="0" w:firstColumn="1" w:lastColumn="0" w:noHBand="0" w:noVBand="1"/>
      </w:tblPr>
      <w:tblGrid>
        <w:gridCol w:w="3750"/>
      </w:tblGrid>
      <w:tr w:rsidR="008D64AA" w14:paraId="2BE97B04" w14:textId="77777777" w:rsidTr="004A206C">
        <w:trPr>
          <w:cnfStyle w:val="100000000000" w:firstRow="1" w:lastRow="0" w:firstColumn="0" w:lastColumn="0" w:oddVBand="0" w:evenVBand="0" w:oddHBand="0" w:evenHBand="0" w:firstRowFirstColumn="0" w:firstRowLastColumn="0" w:lastRowFirstColumn="0" w:lastRowLastColumn="0"/>
          <w:trHeight w:val="406"/>
        </w:trPr>
        <w:tc>
          <w:tcPr>
            <w:tcW w:w="3750" w:type="dxa"/>
            <w:tcBorders>
              <w:bottom w:val="single" w:sz="4" w:space="0" w:color="auto"/>
            </w:tcBorders>
            <w:shd w:val="clear" w:color="auto" w:fill="auto"/>
          </w:tcPr>
          <w:p w14:paraId="7B775449" w14:textId="77777777" w:rsidR="008D64AA" w:rsidRDefault="008D64AA" w:rsidP="008D64AA"/>
        </w:tc>
      </w:tr>
    </w:tbl>
    <w:p w14:paraId="785ADF3A" w14:textId="77777777" w:rsidR="00503960" w:rsidRPr="00047420" w:rsidRDefault="00503960" w:rsidP="008D64AA">
      <w:pPr>
        <w:spacing w:after="120" w:line="240" w:lineRule="auto"/>
        <w:rPr>
          <w:rFonts w:ascii="Calibri" w:hAnsi="Calibri"/>
        </w:rPr>
      </w:pPr>
    </w:p>
    <w:p w14:paraId="06ADA494" w14:textId="4C934D8D" w:rsidR="008D64AA" w:rsidRDefault="00503960" w:rsidP="008D64AA">
      <w:pPr>
        <w:spacing w:after="120" w:line="240" w:lineRule="auto"/>
      </w:pPr>
      <w:r>
        <w:t>Date for Individual HP review</w:t>
      </w:r>
      <w:r w:rsidRPr="00047420">
        <w:t xml:space="preserve"> </w:t>
      </w:r>
    </w:p>
    <w:p w14:paraId="2CEA8230" w14:textId="19D470D4" w:rsidR="00700D39" w:rsidRPr="00047420" w:rsidRDefault="00700D39" w:rsidP="008D64AA">
      <w:pPr>
        <w:spacing w:after="120" w:line="240" w:lineRule="auto"/>
      </w:pPr>
    </w:p>
    <w:p w14:paraId="6EE09C4F" w14:textId="3AF02E2C" w:rsidR="00721555" w:rsidRDefault="00721555" w:rsidP="00700D39">
      <w:pPr>
        <w:spacing w:after="120" w:line="240" w:lineRule="auto"/>
      </w:pPr>
    </w:p>
    <w:p w14:paraId="29F6B07E" w14:textId="62EF761E" w:rsidR="008D64AA" w:rsidRPr="00047420" w:rsidRDefault="00503960" w:rsidP="00B31E96">
      <w:pPr>
        <w:spacing w:after="120" w:line="240" w:lineRule="auto"/>
      </w:pPr>
      <w:r w:rsidRPr="00047420">
        <w:t>For further information, please visit:</w:t>
      </w:r>
    </w:p>
    <w:p w14:paraId="6542931D" w14:textId="087CEFED" w:rsidR="00721555" w:rsidRDefault="00721555" w:rsidP="00721555">
      <w:pPr>
        <w:spacing w:after="120" w:line="360" w:lineRule="auto"/>
        <w:ind w:firstLine="708"/>
      </w:pPr>
    </w:p>
    <w:p w14:paraId="34FFE3DE" w14:textId="08ED8A72" w:rsidR="00503960" w:rsidRDefault="002B7BB7" w:rsidP="00721555">
      <w:pPr>
        <w:spacing w:after="120" w:line="360" w:lineRule="auto"/>
        <w:ind w:firstLine="708"/>
        <w:rPr>
          <w:rFonts w:cs="Arial"/>
          <w:color w:val="0070C0"/>
          <w:szCs w:val="24"/>
        </w:rPr>
      </w:pPr>
      <w:hyperlink r:id="rId13" w:history="1">
        <w:r w:rsidR="00503960" w:rsidRPr="004229E4">
          <w:rPr>
            <w:rStyle w:val="Hyperlink"/>
            <w:rFonts w:cs="Arial"/>
            <w:color w:val="0070C0"/>
            <w:szCs w:val="24"/>
          </w:rPr>
          <w:t>www.medicalconditionsatschool.org.uk</w:t>
        </w:r>
      </w:hyperlink>
      <w:r w:rsidR="00503960" w:rsidRPr="004229E4">
        <w:rPr>
          <w:rFonts w:cs="Arial"/>
          <w:color w:val="0070C0"/>
          <w:szCs w:val="24"/>
        </w:rPr>
        <w:t xml:space="preserve">  </w:t>
      </w:r>
    </w:p>
    <w:p w14:paraId="1BE4EA5E" w14:textId="7B423238" w:rsidR="00B8386B" w:rsidRPr="004229E4" w:rsidRDefault="002B7BB7" w:rsidP="00721555">
      <w:pPr>
        <w:spacing w:after="120" w:line="360" w:lineRule="auto"/>
        <w:ind w:firstLine="708"/>
        <w:rPr>
          <w:rFonts w:cs="Arial"/>
          <w:color w:val="0070C0"/>
          <w:szCs w:val="24"/>
        </w:rPr>
      </w:pPr>
      <w:hyperlink r:id="rId14" w:history="1">
        <w:r w:rsidR="00B8386B" w:rsidRPr="00B8386B">
          <w:rPr>
            <w:rStyle w:val="Hyperlink"/>
            <w:rFonts w:cs="Arial"/>
            <w:szCs w:val="24"/>
          </w:rPr>
          <w:t>DOE supporting-pupils-at-school-with-medical-conditions.pdf</w:t>
        </w:r>
      </w:hyperlink>
    </w:p>
    <w:p w14:paraId="72C5E188" w14:textId="63147E1C" w:rsidR="00721555" w:rsidRPr="004229E4" w:rsidRDefault="00721555" w:rsidP="00721555">
      <w:pPr>
        <w:spacing w:after="120" w:line="360" w:lineRule="auto"/>
        <w:ind w:firstLine="708"/>
        <w:rPr>
          <w:color w:val="0070C0"/>
          <w:szCs w:val="24"/>
          <w:u w:val="single"/>
        </w:rPr>
      </w:pPr>
      <w:r w:rsidRPr="004229E4">
        <w:rPr>
          <w:color w:val="0070C0"/>
          <w:szCs w:val="24"/>
          <w:u w:val="single"/>
        </w:rPr>
        <w:t>www.versusarthritis.org</w:t>
      </w:r>
    </w:p>
    <w:p w14:paraId="3247EB4F" w14:textId="1907F709" w:rsidR="004229E4" w:rsidRPr="004229E4" w:rsidRDefault="002B7BB7" w:rsidP="00721555">
      <w:pPr>
        <w:spacing w:after="120" w:line="360" w:lineRule="auto"/>
        <w:ind w:firstLine="708"/>
        <w:rPr>
          <w:color w:val="0070C0"/>
        </w:rPr>
      </w:pPr>
      <w:hyperlink r:id="rId15" w:history="1">
        <w:r w:rsidR="004229E4" w:rsidRPr="00EF4E2B">
          <w:rPr>
            <w:rStyle w:val="Hyperlink"/>
          </w:rPr>
          <w:t>www.jia.org.uk</w:t>
        </w:r>
      </w:hyperlink>
      <w:r w:rsidR="004229E4">
        <w:rPr>
          <w:color w:val="0070C0"/>
        </w:rPr>
        <w:t xml:space="preserve"> </w:t>
      </w:r>
    </w:p>
    <w:p w14:paraId="2A5631E2" w14:textId="3B727D91" w:rsidR="00503960" w:rsidRPr="004229E4" w:rsidRDefault="002B7BB7" w:rsidP="00721555">
      <w:pPr>
        <w:spacing w:after="120" w:line="360" w:lineRule="auto"/>
        <w:ind w:firstLine="708"/>
        <w:rPr>
          <w:rFonts w:cs="Arial"/>
          <w:color w:val="0070C0"/>
          <w:szCs w:val="24"/>
        </w:rPr>
      </w:pPr>
      <w:hyperlink r:id="rId16" w:history="1">
        <w:r w:rsidR="00503960" w:rsidRPr="004229E4">
          <w:rPr>
            <w:rStyle w:val="Hyperlink"/>
            <w:rFonts w:cs="Arial"/>
            <w:color w:val="0070C0"/>
            <w:szCs w:val="24"/>
          </w:rPr>
          <w:t>www.ccaa.org.uk</w:t>
        </w:r>
      </w:hyperlink>
      <w:r w:rsidR="00503960" w:rsidRPr="004229E4">
        <w:rPr>
          <w:rFonts w:cs="Arial"/>
          <w:color w:val="0070C0"/>
          <w:szCs w:val="24"/>
        </w:rPr>
        <w:t xml:space="preserve">  </w:t>
      </w:r>
    </w:p>
    <w:p w14:paraId="594499B8" w14:textId="4CF0EF25" w:rsidR="00C030D8" w:rsidRPr="00AF5B01" w:rsidRDefault="002B7BB7" w:rsidP="00AF5B01">
      <w:pPr>
        <w:spacing w:after="120" w:line="360" w:lineRule="auto"/>
        <w:ind w:firstLine="708"/>
        <w:rPr>
          <w:rFonts w:cs="Arial"/>
          <w:color w:val="0070C0"/>
          <w:szCs w:val="24"/>
        </w:rPr>
      </w:pPr>
      <w:hyperlink r:id="rId17" w:history="1">
        <w:r w:rsidR="00503960" w:rsidRPr="004229E4">
          <w:rPr>
            <w:rStyle w:val="Hyperlink"/>
            <w:rFonts w:cs="Arial"/>
            <w:color w:val="0070C0"/>
            <w:szCs w:val="24"/>
          </w:rPr>
          <w:t>http://www.lupusuk.org.uk/what-is-lupus/</w:t>
        </w:r>
      </w:hyperlink>
      <w:r w:rsidR="00503960" w:rsidRPr="004229E4">
        <w:rPr>
          <w:rFonts w:cs="Arial"/>
          <w:color w:val="0070C0"/>
          <w:szCs w:val="24"/>
        </w:rPr>
        <w:t xml:space="preserve">  </w:t>
      </w:r>
    </w:p>
    <w:sectPr w:rsidR="00C030D8" w:rsidRPr="00AF5B01" w:rsidSect="00FD0C68">
      <w:headerReference w:type="default" r:id="rId18"/>
      <w:footerReference w:type="default" r:id="rId19"/>
      <w:footerReference w:type="first" r:id="rId20"/>
      <w:pgSz w:w="11906" w:h="16838" w:code="9"/>
      <w:pgMar w:top="567" w:right="567" w:bottom="567" w:left="567" w:header="454" w:footer="7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A83B7D" w14:textId="77777777" w:rsidR="002B7BB7" w:rsidRDefault="002B7BB7" w:rsidP="00855982">
      <w:pPr>
        <w:spacing w:after="0" w:line="240" w:lineRule="auto"/>
      </w:pPr>
      <w:r>
        <w:separator/>
      </w:r>
    </w:p>
    <w:p w14:paraId="53FF0838" w14:textId="77777777" w:rsidR="002B7BB7" w:rsidRDefault="002B7BB7"/>
    <w:p w14:paraId="79EB3610" w14:textId="77777777" w:rsidR="002B7BB7" w:rsidRDefault="002B7BB7" w:rsidP="003F44CD"/>
    <w:p w14:paraId="4F860F54" w14:textId="77777777" w:rsidR="002B7BB7" w:rsidRDefault="002B7BB7" w:rsidP="007858B7"/>
    <w:p w14:paraId="6506EBBF" w14:textId="77777777" w:rsidR="002B7BB7" w:rsidRDefault="002B7BB7" w:rsidP="001A6D8D"/>
    <w:p w14:paraId="558EDD3F" w14:textId="77777777" w:rsidR="002B7BB7" w:rsidRDefault="002B7BB7" w:rsidP="001A6D8D"/>
    <w:p w14:paraId="64CA9213" w14:textId="77777777" w:rsidR="002B7BB7" w:rsidRDefault="002B7BB7" w:rsidP="001A6D8D"/>
    <w:p w14:paraId="4A52DB16" w14:textId="77777777" w:rsidR="002B7BB7" w:rsidRDefault="002B7BB7"/>
    <w:p w14:paraId="67ABC251" w14:textId="77777777" w:rsidR="002B7BB7" w:rsidRDefault="002B7BB7"/>
    <w:p w14:paraId="434A89C6" w14:textId="77777777" w:rsidR="002B7BB7" w:rsidRDefault="002B7BB7"/>
  </w:endnote>
  <w:endnote w:type="continuationSeparator" w:id="0">
    <w:p w14:paraId="5B059042" w14:textId="77777777" w:rsidR="002B7BB7" w:rsidRDefault="002B7BB7" w:rsidP="00855982">
      <w:pPr>
        <w:spacing w:after="0" w:line="240" w:lineRule="auto"/>
      </w:pPr>
      <w:r>
        <w:continuationSeparator/>
      </w:r>
    </w:p>
    <w:p w14:paraId="7F7C1202" w14:textId="77777777" w:rsidR="002B7BB7" w:rsidRDefault="002B7BB7"/>
    <w:p w14:paraId="55CBD55B" w14:textId="77777777" w:rsidR="002B7BB7" w:rsidRDefault="002B7BB7" w:rsidP="003F44CD"/>
    <w:p w14:paraId="07C4DD01" w14:textId="77777777" w:rsidR="002B7BB7" w:rsidRDefault="002B7BB7" w:rsidP="007858B7"/>
    <w:p w14:paraId="265F13C8" w14:textId="77777777" w:rsidR="002B7BB7" w:rsidRDefault="002B7BB7" w:rsidP="001A6D8D"/>
    <w:p w14:paraId="28869DC6" w14:textId="77777777" w:rsidR="002B7BB7" w:rsidRDefault="002B7BB7" w:rsidP="001A6D8D"/>
    <w:p w14:paraId="4F5F7EA9" w14:textId="77777777" w:rsidR="002B7BB7" w:rsidRDefault="002B7BB7" w:rsidP="001A6D8D"/>
    <w:p w14:paraId="1D8AE90C" w14:textId="77777777" w:rsidR="002B7BB7" w:rsidRDefault="002B7BB7"/>
    <w:p w14:paraId="751B280E" w14:textId="77777777" w:rsidR="002B7BB7" w:rsidRDefault="002B7BB7"/>
    <w:p w14:paraId="2DDC91DB" w14:textId="77777777" w:rsidR="002B7BB7" w:rsidRDefault="002B7BB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43" w:usb2="00000009" w:usb3="00000000" w:csb0="000001FF" w:csb1="00000000"/>
  </w:font>
  <w:font w:name="ヒラギノ角ゴ Pro W3">
    <w:altName w:val="Times New Roman"/>
    <w:charset w:val="00"/>
    <w:family w:val="roman"/>
    <w:pitch w:val="default"/>
  </w:font>
  <w:font w:name="Lucida Grande">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DDF1D5" w14:textId="36DB0EDC" w:rsidR="00DC179F" w:rsidRDefault="0068661C" w:rsidP="0068661C">
    <w:pPr>
      <w:tabs>
        <w:tab w:val="left" w:pos="1490"/>
      </w:tabs>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57127192"/>
      <w:temporary/>
      <w:showingPlcHdr/>
      <w15:appearance w15:val="hidden"/>
    </w:sdtPr>
    <w:sdtEndPr/>
    <w:sdtContent>
      <w:p w14:paraId="482E2966" w14:textId="77777777" w:rsidR="00494B77" w:rsidRDefault="00494B77">
        <w:pPr>
          <w:pStyle w:val="Footer"/>
        </w:pPr>
        <w:r>
          <w:t>[Type here]</w:t>
        </w:r>
      </w:p>
    </w:sdtContent>
  </w:sdt>
  <w:p w14:paraId="2DF715D5" w14:textId="77777777" w:rsidR="00494B77" w:rsidRDefault="00494B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A8D678" w14:textId="77777777" w:rsidR="002B7BB7" w:rsidRDefault="002B7BB7">
      <w:r>
        <w:separator/>
      </w:r>
    </w:p>
  </w:footnote>
  <w:footnote w:type="continuationSeparator" w:id="0">
    <w:p w14:paraId="61DB3446" w14:textId="77777777" w:rsidR="002B7BB7" w:rsidRDefault="002B7B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55812624"/>
      <w:docPartObj>
        <w:docPartGallery w:val="Page Numbers (Top of Page)"/>
        <w:docPartUnique/>
      </w:docPartObj>
    </w:sdtPr>
    <w:sdtEndPr>
      <w:rPr>
        <w:noProof/>
      </w:rPr>
    </w:sdtEndPr>
    <w:sdtContent>
      <w:p w14:paraId="47D9666E" w14:textId="550B8EA6" w:rsidR="00412C86" w:rsidRDefault="00412C86" w:rsidP="00412C86">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2C9F0775" w14:textId="77777777" w:rsidR="00412C86" w:rsidRDefault="00412C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4986F6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8763C0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6D2C1D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AF4021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FA68F6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580A6C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EFE450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72C68B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46242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2BC200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894EE873"/>
    <w:lvl w:ilvl="0">
      <w:start w:val="10"/>
      <w:numFmt w:val="decimal"/>
      <w:isLgl/>
      <w:lvlText w:val="%1."/>
      <w:lvlJc w:val="left"/>
      <w:pPr>
        <w:tabs>
          <w:tab w:val="num" w:pos="417"/>
        </w:tabs>
        <w:ind w:left="417" w:firstLine="0"/>
      </w:pPr>
      <w:rPr>
        <w:rFonts w:hint="default"/>
        <w:position w:val="0"/>
        <w:sz w:val="22"/>
      </w:rPr>
    </w:lvl>
    <w:lvl w:ilvl="1">
      <w:start w:val="1"/>
      <w:numFmt w:val="lowerLetter"/>
      <w:suff w:val="nothing"/>
      <w:lvlText w:val="%2."/>
      <w:lvlJc w:val="left"/>
      <w:pPr>
        <w:ind w:left="0" w:firstLine="777"/>
      </w:pPr>
      <w:rPr>
        <w:rFonts w:hint="default"/>
        <w:position w:val="0"/>
        <w:sz w:val="22"/>
      </w:rPr>
    </w:lvl>
    <w:lvl w:ilvl="2">
      <w:start w:val="1"/>
      <w:numFmt w:val="lowerRoman"/>
      <w:suff w:val="nothing"/>
      <w:lvlText w:val="%3."/>
      <w:lvlJc w:val="left"/>
      <w:pPr>
        <w:ind w:left="0" w:firstLine="1137"/>
      </w:pPr>
      <w:rPr>
        <w:rFonts w:hint="default"/>
        <w:position w:val="0"/>
        <w:sz w:val="22"/>
      </w:rPr>
    </w:lvl>
    <w:lvl w:ilvl="3">
      <w:start w:val="1"/>
      <w:numFmt w:val="decimal"/>
      <w:isLgl/>
      <w:suff w:val="nothing"/>
      <w:lvlText w:val="%4."/>
      <w:lvlJc w:val="left"/>
      <w:pPr>
        <w:ind w:left="0" w:firstLine="1497"/>
      </w:pPr>
      <w:rPr>
        <w:rFonts w:hint="default"/>
        <w:position w:val="0"/>
        <w:sz w:val="22"/>
      </w:rPr>
    </w:lvl>
    <w:lvl w:ilvl="4">
      <w:start w:val="1"/>
      <w:numFmt w:val="lowerLetter"/>
      <w:suff w:val="nothing"/>
      <w:lvlText w:val="%5."/>
      <w:lvlJc w:val="left"/>
      <w:pPr>
        <w:ind w:left="0" w:firstLine="1857"/>
      </w:pPr>
      <w:rPr>
        <w:rFonts w:hint="default"/>
        <w:position w:val="0"/>
        <w:sz w:val="22"/>
      </w:rPr>
    </w:lvl>
    <w:lvl w:ilvl="5">
      <w:start w:val="1"/>
      <w:numFmt w:val="lowerRoman"/>
      <w:suff w:val="nothing"/>
      <w:lvlText w:val="%6."/>
      <w:lvlJc w:val="left"/>
      <w:pPr>
        <w:ind w:left="0" w:firstLine="2217"/>
      </w:pPr>
      <w:rPr>
        <w:rFonts w:hint="default"/>
        <w:position w:val="0"/>
        <w:sz w:val="22"/>
      </w:rPr>
    </w:lvl>
    <w:lvl w:ilvl="6">
      <w:start w:val="1"/>
      <w:numFmt w:val="decimal"/>
      <w:isLgl/>
      <w:suff w:val="nothing"/>
      <w:lvlText w:val="%7."/>
      <w:lvlJc w:val="left"/>
      <w:pPr>
        <w:ind w:left="0" w:firstLine="2577"/>
      </w:pPr>
      <w:rPr>
        <w:rFonts w:hint="default"/>
        <w:position w:val="0"/>
        <w:sz w:val="22"/>
      </w:rPr>
    </w:lvl>
    <w:lvl w:ilvl="7">
      <w:start w:val="1"/>
      <w:numFmt w:val="lowerLetter"/>
      <w:suff w:val="nothing"/>
      <w:lvlText w:val="%8."/>
      <w:lvlJc w:val="left"/>
      <w:pPr>
        <w:ind w:left="0" w:firstLine="2937"/>
      </w:pPr>
      <w:rPr>
        <w:rFonts w:hint="default"/>
        <w:position w:val="0"/>
        <w:sz w:val="22"/>
      </w:rPr>
    </w:lvl>
    <w:lvl w:ilvl="8">
      <w:start w:val="1"/>
      <w:numFmt w:val="lowerRoman"/>
      <w:suff w:val="nothing"/>
      <w:lvlText w:val="%9."/>
      <w:lvlJc w:val="left"/>
      <w:pPr>
        <w:ind w:left="0" w:firstLine="3297"/>
      </w:pPr>
      <w:rPr>
        <w:rFonts w:hint="default"/>
        <w:position w:val="0"/>
        <w:sz w:val="22"/>
      </w:rPr>
    </w:lvl>
  </w:abstractNum>
  <w:abstractNum w:abstractNumId="11" w15:restartNumberingAfterBreak="0">
    <w:nsid w:val="00000003"/>
    <w:multiLevelType w:val="multilevel"/>
    <w:tmpl w:val="894EE875"/>
    <w:lvl w:ilvl="0">
      <w:start w:val="12"/>
      <w:numFmt w:val="decimal"/>
      <w:isLgl/>
      <w:lvlText w:val="%1."/>
      <w:lvlJc w:val="left"/>
      <w:pPr>
        <w:tabs>
          <w:tab w:val="num" w:pos="417"/>
        </w:tabs>
        <w:ind w:left="417" w:firstLine="0"/>
      </w:pPr>
      <w:rPr>
        <w:rFonts w:hint="default"/>
        <w:position w:val="0"/>
        <w:sz w:val="22"/>
      </w:rPr>
    </w:lvl>
    <w:lvl w:ilvl="1">
      <w:start w:val="1"/>
      <w:numFmt w:val="lowerLetter"/>
      <w:suff w:val="nothing"/>
      <w:lvlText w:val="%2."/>
      <w:lvlJc w:val="left"/>
      <w:pPr>
        <w:ind w:left="0" w:firstLine="777"/>
      </w:pPr>
      <w:rPr>
        <w:rFonts w:hint="default"/>
        <w:position w:val="0"/>
        <w:sz w:val="22"/>
      </w:rPr>
    </w:lvl>
    <w:lvl w:ilvl="2">
      <w:start w:val="1"/>
      <w:numFmt w:val="lowerRoman"/>
      <w:suff w:val="nothing"/>
      <w:lvlText w:val="%3."/>
      <w:lvlJc w:val="left"/>
      <w:pPr>
        <w:ind w:left="0" w:firstLine="1137"/>
      </w:pPr>
      <w:rPr>
        <w:rFonts w:hint="default"/>
        <w:position w:val="0"/>
        <w:sz w:val="22"/>
      </w:rPr>
    </w:lvl>
    <w:lvl w:ilvl="3">
      <w:start w:val="1"/>
      <w:numFmt w:val="decimal"/>
      <w:isLgl/>
      <w:suff w:val="nothing"/>
      <w:lvlText w:val="%4."/>
      <w:lvlJc w:val="left"/>
      <w:pPr>
        <w:ind w:left="0" w:firstLine="1497"/>
      </w:pPr>
      <w:rPr>
        <w:rFonts w:hint="default"/>
        <w:position w:val="0"/>
        <w:sz w:val="22"/>
      </w:rPr>
    </w:lvl>
    <w:lvl w:ilvl="4">
      <w:start w:val="1"/>
      <w:numFmt w:val="lowerLetter"/>
      <w:suff w:val="nothing"/>
      <w:lvlText w:val="%5."/>
      <w:lvlJc w:val="left"/>
      <w:pPr>
        <w:ind w:left="0" w:firstLine="1857"/>
      </w:pPr>
      <w:rPr>
        <w:rFonts w:hint="default"/>
        <w:position w:val="0"/>
        <w:sz w:val="22"/>
      </w:rPr>
    </w:lvl>
    <w:lvl w:ilvl="5">
      <w:start w:val="1"/>
      <w:numFmt w:val="lowerRoman"/>
      <w:suff w:val="nothing"/>
      <w:lvlText w:val="%6."/>
      <w:lvlJc w:val="left"/>
      <w:pPr>
        <w:ind w:left="0" w:firstLine="2217"/>
      </w:pPr>
      <w:rPr>
        <w:rFonts w:hint="default"/>
        <w:position w:val="0"/>
        <w:sz w:val="22"/>
      </w:rPr>
    </w:lvl>
    <w:lvl w:ilvl="6">
      <w:start w:val="1"/>
      <w:numFmt w:val="decimal"/>
      <w:isLgl/>
      <w:suff w:val="nothing"/>
      <w:lvlText w:val="%7."/>
      <w:lvlJc w:val="left"/>
      <w:pPr>
        <w:ind w:left="0" w:firstLine="2577"/>
      </w:pPr>
      <w:rPr>
        <w:rFonts w:hint="default"/>
        <w:position w:val="0"/>
        <w:sz w:val="22"/>
      </w:rPr>
    </w:lvl>
    <w:lvl w:ilvl="7">
      <w:start w:val="1"/>
      <w:numFmt w:val="lowerLetter"/>
      <w:suff w:val="nothing"/>
      <w:lvlText w:val="%8."/>
      <w:lvlJc w:val="left"/>
      <w:pPr>
        <w:ind w:left="0" w:firstLine="2937"/>
      </w:pPr>
      <w:rPr>
        <w:rFonts w:hint="default"/>
        <w:position w:val="0"/>
        <w:sz w:val="22"/>
      </w:rPr>
    </w:lvl>
    <w:lvl w:ilvl="8">
      <w:start w:val="1"/>
      <w:numFmt w:val="lowerRoman"/>
      <w:suff w:val="nothing"/>
      <w:lvlText w:val="%9."/>
      <w:lvlJc w:val="left"/>
      <w:pPr>
        <w:ind w:left="0" w:firstLine="3297"/>
      </w:pPr>
      <w:rPr>
        <w:rFonts w:hint="default"/>
        <w:position w:val="0"/>
        <w:sz w:val="22"/>
      </w:rPr>
    </w:lvl>
  </w:abstractNum>
  <w:abstractNum w:abstractNumId="12" w15:restartNumberingAfterBreak="0">
    <w:nsid w:val="057874D8"/>
    <w:multiLevelType w:val="hybridMultilevel"/>
    <w:tmpl w:val="B9F20FEE"/>
    <w:lvl w:ilvl="0" w:tplc="9C807A18">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73708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0A42467A"/>
    <w:multiLevelType w:val="multilevel"/>
    <w:tmpl w:val="32C64BC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0B086CC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0DBE68A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114534F7"/>
    <w:multiLevelType w:val="hybridMultilevel"/>
    <w:tmpl w:val="13562842"/>
    <w:lvl w:ilvl="0" w:tplc="D1FA1A70">
      <w:start w:val="1"/>
      <w:numFmt w:val="decimal"/>
      <w:pStyle w:val="NumberedStyle"/>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482775B"/>
    <w:multiLevelType w:val="multilevel"/>
    <w:tmpl w:val="0EBA3C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15:restartNumberingAfterBreak="0">
    <w:nsid w:val="157272B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2A2A574E"/>
    <w:multiLevelType w:val="hybridMultilevel"/>
    <w:tmpl w:val="3FB80830"/>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21" w15:restartNumberingAfterBreak="0">
    <w:nsid w:val="3F9A3F7E"/>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4986523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4F565CA8"/>
    <w:multiLevelType w:val="hybridMultilevel"/>
    <w:tmpl w:val="CF4E712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F6037E1"/>
    <w:multiLevelType w:val="hybridMultilevel"/>
    <w:tmpl w:val="EB04C03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18"/>
  </w:num>
  <w:num w:numId="5">
    <w:abstractNumId w:val="18"/>
  </w:num>
  <w:num w:numId="6">
    <w:abstractNumId w:val="18"/>
  </w:num>
  <w:num w:numId="7">
    <w:abstractNumId w:val="18"/>
  </w:num>
  <w:num w:numId="8">
    <w:abstractNumId w:val="18"/>
  </w:num>
  <w:num w:numId="9">
    <w:abstractNumId w:val="18"/>
  </w:num>
  <w:num w:numId="10">
    <w:abstractNumId w:val="18"/>
  </w:num>
  <w:num w:numId="11">
    <w:abstractNumId w:val="18"/>
  </w:num>
  <w:num w:numId="12">
    <w:abstractNumId w:val="18"/>
  </w:num>
  <w:num w:numId="13">
    <w:abstractNumId w:val="13"/>
  </w:num>
  <w:num w:numId="14">
    <w:abstractNumId w:val="22"/>
  </w:num>
  <w:num w:numId="15">
    <w:abstractNumId w:val="14"/>
  </w:num>
  <w:num w:numId="16">
    <w:abstractNumId w:val="15"/>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6"/>
  </w:num>
  <w:num w:numId="28">
    <w:abstractNumId w:val="19"/>
  </w:num>
  <w:num w:numId="29">
    <w:abstractNumId w:val="21"/>
  </w:num>
  <w:num w:numId="30">
    <w:abstractNumId w:val="12"/>
  </w:num>
  <w:num w:numId="31">
    <w:abstractNumId w:val="17"/>
  </w:num>
  <w:num w:numId="32">
    <w:abstractNumId w:val="23"/>
  </w:num>
  <w:num w:numId="33">
    <w:abstractNumId w:val="24"/>
  </w:num>
  <w:num w:numId="34">
    <w:abstractNumId w:val="10"/>
  </w:num>
  <w:num w:numId="35">
    <w:abstractNumId w:val="11"/>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2C86"/>
    <w:rsid w:val="00022DAC"/>
    <w:rsid w:val="0002729F"/>
    <w:rsid w:val="000560D6"/>
    <w:rsid w:val="00067A0E"/>
    <w:rsid w:val="000A3B9C"/>
    <w:rsid w:val="000D2AF4"/>
    <w:rsid w:val="000E046A"/>
    <w:rsid w:val="000E46B3"/>
    <w:rsid w:val="000E700B"/>
    <w:rsid w:val="00102710"/>
    <w:rsid w:val="00104C58"/>
    <w:rsid w:val="00124294"/>
    <w:rsid w:val="00124E62"/>
    <w:rsid w:val="00132651"/>
    <w:rsid w:val="0015320D"/>
    <w:rsid w:val="00153FE7"/>
    <w:rsid w:val="00156280"/>
    <w:rsid w:val="00166355"/>
    <w:rsid w:val="00173E51"/>
    <w:rsid w:val="00183D9C"/>
    <w:rsid w:val="00191234"/>
    <w:rsid w:val="001A6D8D"/>
    <w:rsid w:val="001B2D66"/>
    <w:rsid w:val="001C740E"/>
    <w:rsid w:val="001D4362"/>
    <w:rsid w:val="001E578F"/>
    <w:rsid w:val="001F0BA5"/>
    <w:rsid w:val="00203766"/>
    <w:rsid w:val="00212482"/>
    <w:rsid w:val="00256F47"/>
    <w:rsid w:val="00263A18"/>
    <w:rsid w:val="00277241"/>
    <w:rsid w:val="00295184"/>
    <w:rsid w:val="002A2E68"/>
    <w:rsid w:val="002A6963"/>
    <w:rsid w:val="002B7BB7"/>
    <w:rsid w:val="002C1060"/>
    <w:rsid w:val="002C2AA5"/>
    <w:rsid w:val="002C3C48"/>
    <w:rsid w:val="002D4943"/>
    <w:rsid w:val="002D49D4"/>
    <w:rsid w:val="002E6971"/>
    <w:rsid w:val="002F25B8"/>
    <w:rsid w:val="00303956"/>
    <w:rsid w:val="00317E6F"/>
    <w:rsid w:val="00366BE6"/>
    <w:rsid w:val="0037420A"/>
    <w:rsid w:val="003776F7"/>
    <w:rsid w:val="003778AA"/>
    <w:rsid w:val="003847F4"/>
    <w:rsid w:val="00384DE6"/>
    <w:rsid w:val="003D196E"/>
    <w:rsid w:val="003D415D"/>
    <w:rsid w:val="003E2CD6"/>
    <w:rsid w:val="003E3D41"/>
    <w:rsid w:val="003F44CD"/>
    <w:rsid w:val="00403500"/>
    <w:rsid w:val="00407E8F"/>
    <w:rsid w:val="00412C86"/>
    <w:rsid w:val="00416C5D"/>
    <w:rsid w:val="004229E4"/>
    <w:rsid w:val="00434C4D"/>
    <w:rsid w:val="00434D04"/>
    <w:rsid w:val="004554D7"/>
    <w:rsid w:val="004567C2"/>
    <w:rsid w:val="00460245"/>
    <w:rsid w:val="004639EB"/>
    <w:rsid w:val="00494B77"/>
    <w:rsid w:val="004A206C"/>
    <w:rsid w:val="004E5CB4"/>
    <w:rsid w:val="004F2801"/>
    <w:rsid w:val="004F38F1"/>
    <w:rsid w:val="00503960"/>
    <w:rsid w:val="005068AD"/>
    <w:rsid w:val="005117E5"/>
    <w:rsid w:val="005142D2"/>
    <w:rsid w:val="0051537A"/>
    <w:rsid w:val="00527FCD"/>
    <w:rsid w:val="0053187D"/>
    <w:rsid w:val="00535364"/>
    <w:rsid w:val="00535FB0"/>
    <w:rsid w:val="005468E3"/>
    <w:rsid w:val="0055351C"/>
    <w:rsid w:val="005576FE"/>
    <w:rsid w:val="0056258E"/>
    <w:rsid w:val="00563036"/>
    <w:rsid w:val="00563BD5"/>
    <w:rsid w:val="00571E6C"/>
    <w:rsid w:val="00577A06"/>
    <w:rsid w:val="005A6F4F"/>
    <w:rsid w:val="005B2015"/>
    <w:rsid w:val="005B34BE"/>
    <w:rsid w:val="005C3191"/>
    <w:rsid w:val="005C63A6"/>
    <w:rsid w:val="005C7D84"/>
    <w:rsid w:val="005D587E"/>
    <w:rsid w:val="005F25B2"/>
    <w:rsid w:val="005F6EF3"/>
    <w:rsid w:val="0060656A"/>
    <w:rsid w:val="00606BA3"/>
    <w:rsid w:val="00611199"/>
    <w:rsid w:val="0061519B"/>
    <w:rsid w:val="006305FB"/>
    <w:rsid w:val="00631CDD"/>
    <w:rsid w:val="00632ECE"/>
    <w:rsid w:val="006417B7"/>
    <w:rsid w:val="006448EA"/>
    <w:rsid w:val="0065307C"/>
    <w:rsid w:val="00665D5D"/>
    <w:rsid w:val="00667C6E"/>
    <w:rsid w:val="0068661C"/>
    <w:rsid w:val="00687B43"/>
    <w:rsid w:val="006924A3"/>
    <w:rsid w:val="00693309"/>
    <w:rsid w:val="006A1B0C"/>
    <w:rsid w:val="006A7F5B"/>
    <w:rsid w:val="006B08D9"/>
    <w:rsid w:val="006B6E61"/>
    <w:rsid w:val="006D5E55"/>
    <w:rsid w:val="006E0E7C"/>
    <w:rsid w:val="006E1351"/>
    <w:rsid w:val="006E27FF"/>
    <w:rsid w:val="006E2B4F"/>
    <w:rsid w:val="006F4255"/>
    <w:rsid w:val="00700D39"/>
    <w:rsid w:val="00721555"/>
    <w:rsid w:val="00733197"/>
    <w:rsid w:val="00734FDA"/>
    <w:rsid w:val="007702B3"/>
    <w:rsid w:val="00780109"/>
    <w:rsid w:val="00782A01"/>
    <w:rsid w:val="007833A7"/>
    <w:rsid w:val="007858B7"/>
    <w:rsid w:val="007950FE"/>
    <w:rsid w:val="007965FD"/>
    <w:rsid w:val="00796ED5"/>
    <w:rsid w:val="00797CA4"/>
    <w:rsid w:val="007A4F60"/>
    <w:rsid w:val="007A535A"/>
    <w:rsid w:val="007B647B"/>
    <w:rsid w:val="007C6F63"/>
    <w:rsid w:val="007C6FE5"/>
    <w:rsid w:val="007C7756"/>
    <w:rsid w:val="007D23A0"/>
    <w:rsid w:val="007D2538"/>
    <w:rsid w:val="007D4F94"/>
    <w:rsid w:val="007D7EAD"/>
    <w:rsid w:val="007E32EC"/>
    <w:rsid w:val="007F09A4"/>
    <w:rsid w:val="007F7759"/>
    <w:rsid w:val="00811983"/>
    <w:rsid w:val="00812E36"/>
    <w:rsid w:val="00821F77"/>
    <w:rsid w:val="00830D2C"/>
    <w:rsid w:val="00840D60"/>
    <w:rsid w:val="00846023"/>
    <w:rsid w:val="00855982"/>
    <w:rsid w:val="0086068A"/>
    <w:rsid w:val="00862E16"/>
    <w:rsid w:val="0087307C"/>
    <w:rsid w:val="00881CFC"/>
    <w:rsid w:val="008904F6"/>
    <w:rsid w:val="00897443"/>
    <w:rsid w:val="008A3A6D"/>
    <w:rsid w:val="008C1D06"/>
    <w:rsid w:val="008C723A"/>
    <w:rsid w:val="008D555E"/>
    <w:rsid w:val="008D64AA"/>
    <w:rsid w:val="008E2D85"/>
    <w:rsid w:val="008F68C7"/>
    <w:rsid w:val="008F71B4"/>
    <w:rsid w:val="009005E5"/>
    <w:rsid w:val="00920E0F"/>
    <w:rsid w:val="00930BDD"/>
    <w:rsid w:val="00930F1D"/>
    <w:rsid w:val="0093712B"/>
    <w:rsid w:val="00942F5B"/>
    <w:rsid w:val="009438DC"/>
    <w:rsid w:val="00955F18"/>
    <w:rsid w:val="009739E7"/>
    <w:rsid w:val="00995727"/>
    <w:rsid w:val="009B0B02"/>
    <w:rsid w:val="009E5313"/>
    <w:rsid w:val="00A017E4"/>
    <w:rsid w:val="00A10484"/>
    <w:rsid w:val="00A1271D"/>
    <w:rsid w:val="00A12FD2"/>
    <w:rsid w:val="00A24387"/>
    <w:rsid w:val="00A34415"/>
    <w:rsid w:val="00A373C6"/>
    <w:rsid w:val="00A54703"/>
    <w:rsid w:val="00A62710"/>
    <w:rsid w:val="00A638A0"/>
    <w:rsid w:val="00A72E6B"/>
    <w:rsid w:val="00AA7A6D"/>
    <w:rsid w:val="00AD1491"/>
    <w:rsid w:val="00AF5B01"/>
    <w:rsid w:val="00B03A47"/>
    <w:rsid w:val="00B10A4C"/>
    <w:rsid w:val="00B12C25"/>
    <w:rsid w:val="00B16886"/>
    <w:rsid w:val="00B250EF"/>
    <w:rsid w:val="00B31E96"/>
    <w:rsid w:val="00B3308B"/>
    <w:rsid w:val="00B6633E"/>
    <w:rsid w:val="00B837E1"/>
    <w:rsid w:val="00B8386B"/>
    <w:rsid w:val="00B91D26"/>
    <w:rsid w:val="00BB3FE9"/>
    <w:rsid w:val="00BC5F25"/>
    <w:rsid w:val="00BE6719"/>
    <w:rsid w:val="00C030D8"/>
    <w:rsid w:val="00C17931"/>
    <w:rsid w:val="00C25196"/>
    <w:rsid w:val="00C34ABE"/>
    <w:rsid w:val="00C362CE"/>
    <w:rsid w:val="00C6391D"/>
    <w:rsid w:val="00C63A2F"/>
    <w:rsid w:val="00C650B6"/>
    <w:rsid w:val="00C72561"/>
    <w:rsid w:val="00C74F1D"/>
    <w:rsid w:val="00C76853"/>
    <w:rsid w:val="00C86B14"/>
    <w:rsid w:val="00C87CBF"/>
    <w:rsid w:val="00CA1326"/>
    <w:rsid w:val="00CC083E"/>
    <w:rsid w:val="00CD30FC"/>
    <w:rsid w:val="00CF20D9"/>
    <w:rsid w:val="00CF38C3"/>
    <w:rsid w:val="00CF540D"/>
    <w:rsid w:val="00D007FB"/>
    <w:rsid w:val="00D06201"/>
    <w:rsid w:val="00D1008D"/>
    <w:rsid w:val="00D428BB"/>
    <w:rsid w:val="00D45F0A"/>
    <w:rsid w:val="00D646E3"/>
    <w:rsid w:val="00D8051B"/>
    <w:rsid w:val="00D85407"/>
    <w:rsid w:val="00D857EB"/>
    <w:rsid w:val="00D91287"/>
    <w:rsid w:val="00DC179F"/>
    <w:rsid w:val="00DC3F7A"/>
    <w:rsid w:val="00DC61F8"/>
    <w:rsid w:val="00DD01AC"/>
    <w:rsid w:val="00E0121F"/>
    <w:rsid w:val="00E138A8"/>
    <w:rsid w:val="00E16305"/>
    <w:rsid w:val="00E50ACE"/>
    <w:rsid w:val="00E5205E"/>
    <w:rsid w:val="00E54B4A"/>
    <w:rsid w:val="00E6166E"/>
    <w:rsid w:val="00E61689"/>
    <w:rsid w:val="00E86025"/>
    <w:rsid w:val="00E86E00"/>
    <w:rsid w:val="00E926FB"/>
    <w:rsid w:val="00EA601D"/>
    <w:rsid w:val="00EA6ACD"/>
    <w:rsid w:val="00EB1853"/>
    <w:rsid w:val="00EE328B"/>
    <w:rsid w:val="00EE6AD7"/>
    <w:rsid w:val="00F06F8C"/>
    <w:rsid w:val="00F07BBC"/>
    <w:rsid w:val="00F105B4"/>
    <w:rsid w:val="00F327AA"/>
    <w:rsid w:val="00F35957"/>
    <w:rsid w:val="00F35D62"/>
    <w:rsid w:val="00F4329B"/>
    <w:rsid w:val="00F56E0C"/>
    <w:rsid w:val="00F67394"/>
    <w:rsid w:val="00F74720"/>
    <w:rsid w:val="00F75C3F"/>
    <w:rsid w:val="00F86959"/>
    <w:rsid w:val="00F92D15"/>
    <w:rsid w:val="00F93A32"/>
    <w:rsid w:val="00F953CE"/>
    <w:rsid w:val="00FA5FE3"/>
    <w:rsid w:val="00FC1818"/>
    <w:rsid w:val="00FD0C68"/>
    <w:rsid w:val="00FD262C"/>
    <w:rsid w:val="00FD7A43"/>
    <w:rsid w:val="00FF4A67"/>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B5CA8A"/>
  <w15:chartTrackingRefBased/>
  <w15:docId w15:val="{88E7A0B5-6E67-4D43-AF8C-E207E2755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0" w:unhideWhenUsed="1" w:qFormat="1"/>
    <w:lsdException w:name="Quote" w:semiHidden="1" w:uiPriority="29" w:unhideWhenUsed="1"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Copy"/>
    <w:qFormat/>
    <w:rsid w:val="005068AD"/>
    <w:rPr>
      <w:rFonts w:ascii="Arial" w:hAnsi="Arial"/>
      <w:sz w:val="24"/>
    </w:rPr>
  </w:style>
  <w:style w:type="paragraph" w:styleId="Heading1">
    <w:name w:val="heading 1"/>
    <w:basedOn w:val="Normal"/>
    <w:next w:val="Normal"/>
    <w:link w:val="Heading1Char"/>
    <w:uiPriority w:val="9"/>
    <w:qFormat/>
    <w:rsid w:val="0087307C"/>
    <w:pPr>
      <w:spacing w:before="480" w:after="120" w:line="276" w:lineRule="auto"/>
      <w:outlineLvl w:val="0"/>
    </w:pPr>
    <w:rPr>
      <w:rFonts w:cs="Arial"/>
      <w:b/>
      <w:sz w:val="28"/>
      <w:szCs w:val="28"/>
    </w:rPr>
  </w:style>
  <w:style w:type="paragraph" w:styleId="Heading2">
    <w:name w:val="heading 2"/>
    <w:basedOn w:val="Heading1"/>
    <w:next w:val="Normal"/>
    <w:link w:val="Heading2Char"/>
    <w:uiPriority w:val="9"/>
    <w:unhideWhenUsed/>
    <w:rsid w:val="001A6D8D"/>
    <w:pPr>
      <w:outlineLvl w:val="1"/>
    </w:pPr>
    <w:rPr>
      <w:color w:val="000000" w:themeColor="text1"/>
    </w:rPr>
  </w:style>
  <w:style w:type="paragraph" w:styleId="Heading3">
    <w:name w:val="heading 3"/>
    <w:basedOn w:val="Normal"/>
    <w:next w:val="Normal"/>
    <w:link w:val="Heading3Char"/>
    <w:uiPriority w:val="9"/>
    <w:semiHidden/>
    <w:unhideWhenUsed/>
    <w:rsid w:val="00FD262C"/>
    <w:pPr>
      <w:keepNext/>
      <w:keepLines/>
      <w:spacing w:before="200" w:after="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FD262C"/>
    <w:pPr>
      <w:keepNext/>
      <w:keepLines/>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FD262C"/>
    <w:pPr>
      <w:keepNext/>
      <w:keepLines/>
      <w:spacing w:before="200" w:after="0"/>
      <w:outlineLvl w:val="4"/>
    </w:pPr>
    <w:rPr>
      <w:rFonts w:asciiTheme="majorHAnsi" w:eastAsiaTheme="majorEastAsia" w:hAnsiTheme="majorHAnsi" w:cstheme="majorBidi"/>
      <w:color w:val="404040" w:themeColor="text1" w:themeTint="BF"/>
    </w:rPr>
  </w:style>
  <w:style w:type="paragraph" w:styleId="Heading6">
    <w:name w:val="heading 6"/>
    <w:basedOn w:val="Normal"/>
    <w:next w:val="Normal"/>
    <w:link w:val="Heading6Char"/>
    <w:uiPriority w:val="9"/>
    <w:semiHidden/>
    <w:unhideWhenUsed/>
    <w:qFormat/>
    <w:rsid w:val="00FD262C"/>
    <w:pPr>
      <w:keepNext/>
      <w:keepLines/>
      <w:spacing w:before="200" w:after="0"/>
      <w:outlineLvl w:val="5"/>
    </w:pPr>
    <w:rPr>
      <w:rFonts w:asciiTheme="majorHAnsi" w:eastAsiaTheme="majorEastAsia" w:hAnsiTheme="majorHAnsi" w:cstheme="majorBidi"/>
      <w:i/>
      <w:iCs/>
      <w:color w:val="404040" w:themeColor="text1" w:themeTint="BF"/>
    </w:rPr>
  </w:style>
  <w:style w:type="paragraph" w:styleId="Heading7">
    <w:name w:val="heading 7"/>
    <w:basedOn w:val="Normal"/>
    <w:next w:val="Normal"/>
    <w:link w:val="Heading7Char"/>
    <w:uiPriority w:val="9"/>
    <w:semiHidden/>
    <w:unhideWhenUsed/>
    <w:qFormat/>
    <w:rsid w:val="00FD262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D262C"/>
    <w:pPr>
      <w:keepNext/>
      <w:keepLines/>
      <w:spacing w:before="200" w:after="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FD262C"/>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811983"/>
    <w:pPr>
      <w:spacing w:after="0" w:line="240" w:lineRule="auto"/>
      <w:contextualSpacing/>
    </w:pPr>
    <w:rPr>
      <w:rFonts w:eastAsiaTheme="majorEastAsia" w:cs="Arial"/>
      <w:b/>
      <w:noProof/>
      <w:color w:val="000000" w:themeColor="text1"/>
      <w:sz w:val="48"/>
      <w:szCs w:val="48"/>
    </w:rPr>
  </w:style>
  <w:style w:type="character" w:customStyle="1" w:styleId="TitleChar">
    <w:name w:val="Title Char"/>
    <w:basedOn w:val="DefaultParagraphFont"/>
    <w:link w:val="Title"/>
    <w:uiPriority w:val="1"/>
    <w:rsid w:val="00811983"/>
    <w:rPr>
      <w:rFonts w:ascii="Arial" w:eastAsiaTheme="majorEastAsia" w:hAnsi="Arial" w:cs="Arial"/>
      <w:b/>
      <w:noProof/>
      <w:color w:val="000000" w:themeColor="text1"/>
      <w:sz w:val="48"/>
      <w:szCs w:val="48"/>
    </w:rPr>
  </w:style>
  <w:style w:type="paragraph" w:styleId="Header">
    <w:name w:val="header"/>
    <w:basedOn w:val="Normal"/>
    <w:link w:val="HeaderChar"/>
    <w:uiPriority w:val="99"/>
    <w:unhideWhenUsed/>
    <w:rsid w:val="00855982"/>
    <w:pPr>
      <w:spacing w:after="0" w:line="240" w:lineRule="auto"/>
    </w:pPr>
  </w:style>
  <w:style w:type="character" w:customStyle="1" w:styleId="HeaderChar">
    <w:name w:val="Header Char"/>
    <w:basedOn w:val="DefaultParagraphFont"/>
    <w:link w:val="Header"/>
    <w:uiPriority w:val="99"/>
    <w:rsid w:val="00855982"/>
  </w:style>
  <w:style w:type="character" w:customStyle="1" w:styleId="Heading1Char">
    <w:name w:val="Heading 1 Char"/>
    <w:basedOn w:val="DefaultParagraphFont"/>
    <w:link w:val="Heading1"/>
    <w:uiPriority w:val="9"/>
    <w:rsid w:val="0087307C"/>
    <w:rPr>
      <w:rFonts w:ascii="Arial" w:hAnsi="Arial" w:cs="Arial"/>
      <w:b/>
      <w:sz w:val="28"/>
      <w:szCs w:val="28"/>
    </w:rPr>
  </w:style>
  <w:style w:type="character" w:customStyle="1" w:styleId="Heading2Char">
    <w:name w:val="Heading 2 Char"/>
    <w:basedOn w:val="DefaultParagraphFont"/>
    <w:link w:val="Heading2"/>
    <w:uiPriority w:val="9"/>
    <w:rsid w:val="001A6D8D"/>
    <w:rPr>
      <w:rFonts w:ascii="Arial" w:hAnsi="Arial" w:cs="Arial"/>
      <w:b/>
      <w:color w:val="000000" w:themeColor="text1"/>
      <w:sz w:val="28"/>
      <w:szCs w:val="28"/>
    </w:rPr>
  </w:style>
  <w:style w:type="character" w:customStyle="1" w:styleId="Heading3Char">
    <w:name w:val="Heading 3 Char"/>
    <w:basedOn w:val="DefaultParagraphFont"/>
    <w:link w:val="Heading3"/>
    <w:uiPriority w:val="9"/>
    <w:semiHidden/>
    <w:rsid w:val="00FD262C"/>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FD262C"/>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FD262C"/>
    <w:rPr>
      <w:rFonts w:asciiTheme="majorHAnsi" w:eastAsiaTheme="majorEastAsia" w:hAnsiTheme="majorHAnsi" w:cstheme="majorBidi"/>
      <w:color w:val="404040" w:themeColor="text1" w:themeTint="BF"/>
    </w:rPr>
  </w:style>
  <w:style w:type="character" w:customStyle="1" w:styleId="Heading6Char">
    <w:name w:val="Heading 6 Char"/>
    <w:basedOn w:val="DefaultParagraphFont"/>
    <w:link w:val="Heading6"/>
    <w:uiPriority w:val="9"/>
    <w:semiHidden/>
    <w:rsid w:val="00FD262C"/>
    <w:rPr>
      <w:rFonts w:asciiTheme="majorHAnsi" w:eastAsiaTheme="majorEastAsia" w:hAnsiTheme="majorHAnsi" w:cstheme="majorBidi"/>
      <w:i/>
      <w:iCs/>
      <w:color w:val="404040" w:themeColor="text1" w:themeTint="B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1D4362"/>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1D4362"/>
    <w:rPr>
      <w:rFonts w:asciiTheme="majorHAnsi" w:eastAsiaTheme="majorEastAsia" w:hAnsiTheme="majorHAnsi" w:cstheme="majorBidi"/>
      <w:i/>
      <w:iCs/>
      <w:color w:val="404040" w:themeColor="text1" w:themeTint="BF"/>
      <w:szCs w:val="20"/>
    </w:rPr>
  </w:style>
  <w:style w:type="paragraph" w:styleId="Footer">
    <w:name w:val="footer"/>
    <w:basedOn w:val="Normal"/>
    <w:link w:val="FooterChar"/>
    <w:uiPriority w:val="99"/>
    <w:unhideWhenUsed/>
    <w:rsid w:val="00855982"/>
    <w:pPr>
      <w:spacing w:after="0" w:line="240" w:lineRule="auto"/>
    </w:pPr>
  </w:style>
  <w:style w:type="character" w:customStyle="1" w:styleId="FooterChar">
    <w:name w:val="Footer Char"/>
    <w:basedOn w:val="DefaultParagraphFont"/>
    <w:link w:val="Footer"/>
    <w:uiPriority w:val="99"/>
    <w:rsid w:val="00855982"/>
  </w:style>
  <w:style w:type="paragraph" w:styleId="Caption">
    <w:name w:val="caption"/>
    <w:basedOn w:val="Normal"/>
    <w:next w:val="Normal"/>
    <w:uiPriority w:val="35"/>
    <w:semiHidden/>
    <w:unhideWhenUsed/>
    <w:qFormat/>
    <w:rsid w:val="001D4362"/>
    <w:pPr>
      <w:spacing w:after="200" w:line="240" w:lineRule="auto"/>
    </w:pPr>
    <w:rPr>
      <w:i/>
      <w:iCs/>
      <w:color w:val="323232" w:themeColor="text2"/>
      <w:szCs w:val="18"/>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semiHidden/>
    <w:unhideWhenUsed/>
    <w:rsid w:val="001D4362"/>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1D4362"/>
    <w:rPr>
      <w:rFonts w:ascii="Segoe UI" w:hAnsi="Segoe UI" w:cs="Segoe UI"/>
      <w:szCs w:val="18"/>
    </w:rPr>
  </w:style>
  <w:style w:type="paragraph" w:styleId="BodyText3">
    <w:name w:val="Body Text 3"/>
    <w:basedOn w:val="Normal"/>
    <w:link w:val="BodyText3Char"/>
    <w:uiPriority w:val="99"/>
    <w:semiHidden/>
    <w:unhideWhenUsed/>
    <w:rsid w:val="001D4362"/>
    <w:pPr>
      <w:spacing w:after="120"/>
    </w:pPr>
    <w:rPr>
      <w:szCs w:val="16"/>
    </w:rPr>
  </w:style>
  <w:style w:type="character" w:customStyle="1" w:styleId="BodyText3Char">
    <w:name w:val="Body Text 3 Char"/>
    <w:basedOn w:val="DefaultParagraphFont"/>
    <w:link w:val="BodyText3"/>
    <w:uiPriority w:val="99"/>
    <w:semiHidden/>
    <w:rsid w:val="001D4362"/>
    <w:rPr>
      <w:szCs w:val="16"/>
    </w:rPr>
  </w:style>
  <w:style w:type="paragraph" w:styleId="BodyTextIndent3">
    <w:name w:val="Body Text Indent 3"/>
    <w:basedOn w:val="Normal"/>
    <w:link w:val="BodyTextIndent3Char"/>
    <w:uiPriority w:val="99"/>
    <w:semiHidden/>
    <w:unhideWhenUsed/>
    <w:rsid w:val="001D4362"/>
    <w:pPr>
      <w:spacing w:after="120"/>
      <w:ind w:left="360"/>
    </w:pPr>
    <w:rPr>
      <w:szCs w:val="16"/>
    </w:rPr>
  </w:style>
  <w:style w:type="character" w:customStyle="1" w:styleId="BodyTextIndent3Char">
    <w:name w:val="Body Text Indent 3 Char"/>
    <w:basedOn w:val="DefaultParagraphFont"/>
    <w:link w:val="BodyTextIndent3"/>
    <w:uiPriority w:val="99"/>
    <w:semiHidden/>
    <w:rsid w:val="001D4362"/>
    <w:rPr>
      <w:szCs w:val="16"/>
    </w:rPr>
  </w:style>
  <w:style w:type="character" w:styleId="CommentReference">
    <w:name w:val="annotation reference"/>
    <w:basedOn w:val="DefaultParagraphFont"/>
    <w:uiPriority w:val="99"/>
    <w:semiHidden/>
    <w:unhideWhenUsed/>
    <w:rsid w:val="001D4362"/>
    <w:rPr>
      <w:sz w:val="22"/>
      <w:szCs w:val="16"/>
    </w:rPr>
  </w:style>
  <w:style w:type="paragraph" w:styleId="CommentText">
    <w:name w:val="annotation text"/>
    <w:basedOn w:val="Normal"/>
    <w:link w:val="CommentTextChar"/>
    <w:uiPriority w:val="99"/>
    <w:semiHidden/>
    <w:unhideWhenUsed/>
    <w:rsid w:val="001D4362"/>
    <w:pPr>
      <w:spacing w:line="240" w:lineRule="auto"/>
    </w:pPr>
    <w:rPr>
      <w:szCs w:val="20"/>
    </w:rPr>
  </w:style>
  <w:style w:type="character" w:customStyle="1" w:styleId="CommentTextChar">
    <w:name w:val="Comment Text Char"/>
    <w:basedOn w:val="DefaultParagraphFont"/>
    <w:link w:val="CommentText"/>
    <w:uiPriority w:val="99"/>
    <w:semiHidden/>
    <w:rsid w:val="001D4362"/>
    <w:rPr>
      <w:szCs w:val="20"/>
    </w:rPr>
  </w:style>
  <w:style w:type="paragraph" w:styleId="CommentSubject">
    <w:name w:val="annotation subject"/>
    <w:basedOn w:val="CommentText"/>
    <w:next w:val="CommentText"/>
    <w:link w:val="CommentSubjectChar"/>
    <w:uiPriority w:val="99"/>
    <w:semiHidden/>
    <w:unhideWhenUsed/>
    <w:rsid w:val="001D4362"/>
    <w:rPr>
      <w:b/>
      <w:bCs/>
    </w:rPr>
  </w:style>
  <w:style w:type="character" w:customStyle="1" w:styleId="CommentSubjectChar">
    <w:name w:val="Comment Subject Char"/>
    <w:basedOn w:val="CommentTextChar"/>
    <w:link w:val="CommentSubject"/>
    <w:uiPriority w:val="99"/>
    <w:semiHidden/>
    <w:rsid w:val="001D4362"/>
    <w:rPr>
      <w:b/>
      <w:bCs/>
      <w:szCs w:val="20"/>
    </w:rPr>
  </w:style>
  <w:style w:type="paragraph" w:styleId="DocumentMap">
    <w:name w:val="Document Map"/>
    <w:basedOn w:val="Normal"/>
    <w:link w:val="DocumentMapChar"/>
    <w:uiPriority w:val="99"/>
    <w:semiHidden/>
    <w:unhideWhenUsed/>
    <w:rsid w:val="001D4362"/>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1D4362"/>
    <w:rPr>
      <w:rFonts w:ascii="Segoe UI" w:hAnsi="Segoe UI" w:cs="Segoe UI"/>
      <w:szCs w:val="16"/>
    </w:rPr>
  </w:style>
  <w:style w:type="paragraph" w:styleId="EndnoteText">
    <w:name w:val="endnote text"/>
    <w:basedOn w:val="Normal"/>
    <w:link w:val="EndnoteTextChar"/>
    <w:uiPriority w:val="99"/>
    <w:semiHidden/>
    <w:unhideWhenUsed/>
    <w:rsid w:val="001D4362"/>
    <w:pPr>
      <w:spacing w:after="0" w:line="240" w:lineRule="auto"/>
    </w:pPr>
    <w:rPr>
      <w:szCs w:val="20"/>
    </w:rPr>
  </w:style>
  <w:style w:type="character" w:customStyle="1" w:styleId="EndnoteTextChar">
    <w:name w:val="Endnote Text Char"/>
    <w:basedOn w:val="DefaultParagraphFont"/>
    <w:link w:val="EndnoteText"/>
    <w:uiPriority w:val="99"/>
    <w:semiHidden/>
    <w:rsid w:val="001D4362"/>
    <w:rPr>
      <w:szCs w:val="20"/>
    </w:rPr>
  </w:style>
  <w:style w:type="paragraph" w:styleId="EnvelopeReturn">
    <w:name w:val="envelope return"/>
    <w:basedOn w:val="Normal"/>
    <w:uiPriority w:val="99"/>
    <w:semiHidden/>
    <w:unhideWhenUsed/>
    <w:rsid w:val="001D4362"/>
    <w:pPr>
      <w:spacing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1D4362"/>
    <w:pPr>
      <w:spacing w:after="0" w:line="240" w:lineRule="auto"/>
    </w:pPr>
    <w:rPr>
      <w:szCs w:val="20"/>
    </w:rPr>
  </w:style>
  <w:style w:type="character" w:customStyle="1" w:styleId="FootnoteTextChar">
    <w:name w:val="Footnote Text Char"/>
    <w:basedOn w:val="DefaultParagraphFont"/>
    <w:link w:val="FootnoteText"/>
    <w:uiPriority w:val="99"/>
    <w:semiHidden/>
    <w:rsid w:val="001D4362"/>
    <w:rPr>
      <w:szCs w:val="20"/>
    </w:rPr>
  </w:style>
  <w:style w:type="character" w:styleId="HTMLCode">
    <w:name w:val="HTML Code"/>
    <w:basedOn w:val="DefaultParagraphFont"/>
    <w:uiPriority w:val="99"/>
    <w:semiHidden/>
    <w:unhideWhenUsed/>
    <w:rsid w:val="001D4362"/>
    <w:rPr>
      <w:rFonts w:ascii="Consolas" w:hAnsi="Consolas"/>
      <w:sz w:val="22"/>
      <w:szCs w:val="20"/>
    </w:rPr>
  </w:style>
  <w:style w:type="character" w:styleId="HTMLKeyboard">
    <w:name w:val="HTML Keyboard"/>
    <w:basedOn w:val="DefaultParagraphFont"/>
    <w:uiPriority w:val="99"/>
    <w:semiHidden/>
    <w:unhideWhenUsed/>
    <w:rsid w:val="001D4362"/>
    <w:rPr>
      <w:rFonts w:ascii="Consolas" w:hAnsi="Consolas"/>
      <w:sz w:val="22"/>
      <w:szCs w:val="20"/>
    </w:rPr>
  </w:style>
  <w:style w:type="paragraph" w:styleId="HTMLPreformatted">
    <w:name w:val="HTML Preformatted"/>
    <w:basedOn w:val="Normal"/>
    <w:link w:val="HTMLPreformattedChar"/>
    <w:uiPriority w:val="99"/>
    <w:semiHidden/>
    <w:unhideWhenUsed/>
    <w:rsid w:val="001D4362"/>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1D4362"/>
    <w:rPr>
      <w:rFonts w:ascii="Consolas" w:hAnsi="Consolas"/>
      <w:szCs w:val="20"/>
    </w:rPr>
  </w:style>
  <w:style w:type="character" w:styleId="HTMLTypewriter">
    <w:name w:val="HTML Typewriter"/>
    <w:basedOn w:val="DefaultParagraphFont"/>
    <w:uiPriority w:val="99"/>
    <w:semiHidden/>
    <w:unhideWhenUsed/>
    <w:rsid w:val="001D4362"/>
    <w:rPr>
      <w:rFonts w:ascii="Consolas" w:hAnsi="Consolas"/>
      <w:sz w:val="22"/>
      <w:szCs w:val="20"/>
    </w:rPr>
  </w:style>
  <w:style w:type="paragraph" w:styleId="MacroText">
    <w:name w:val="macro"/>
    <w:link w:val="MacroTextChar"/>
    <w:uiPriority w:val="99"/>
    <w:semiHidden/>
    <w:unhideWhenUsed/>
    <w:rsid w:val="001D436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1D4362"/>
    <w:rPr>
      <w:rFonts w:ascii="Consolas" w:hAnsi="Consolas"/>
      <w:szCs w:val="20"/>
    </w:rPr>
  </w:style>
  <w:style w:type="paragraph" w:styleId="PlainText">
    <w:name w:val="Plain Text"/>
    <w:basedOn w:val="Normal"/>
    <w:link w:val="PlainTextChar"/>
    <w:uiPriority w:val="99"/>
    <w:semiHidden/>
    <w:unhideWhenUsed/>
    <w:rsid w:val="001D4362"/>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1D4362"/>
    <w:rPr>
      <w:rFonts w:ascii="Consolas" w:hAnsi="Consolas"/>
      <w:szCs w:val="21"/>
    </w:rPr>
  </w:style>
  <w:style w:type="paragraph" w:styleId="BlockText">
    <w:name w:val="Block Text"/>
    <w:basedOn w:val="Normal"/>
    <w:uiPriority w:val="99"/>
    <w:semiHidden/>
    <w:unhideWhenUsed/>
    <w:rsid w:val="00FD262C"/>
    <w:pPr>
      <w:pBdr>
        <w:top w:val="single" w:sz="2" w:space="10" w:color="783F04" w:themeColor="accent1" w:themeShade="80" w:shadow="1"/>
        <w:left w:val="single" w:sz="2" w:space="10" w:color="783F04" w:themeColor="accent1" w:themeShade="80" w:shadow="1"/>
        <w:bottom w:val="single" w:sz="2" w:space="10" w:color="783F04" w:themeColor="accent1" w:themeShade="80" w:shadow="1"/>
        <w:right w:val="single" w:sz="2" w:space="10" w:color="783F04" w:themeColor="accent1" w:themeShade="80" w:shadow="1"/>
      </w:pBdr>
      <w:ind w:left="1152" w:right="1152"/>
    </w:pPr>
    <w:rPr>
      <w:i/>
      <w:iCs/>
      <w:color w:val="783F04" w:themeColor="accent1" w:themeShade="80"/>
    </w:rPr>
  </w:style>
  <w:style w:type="character" w:styleId="FollowedHyperlink">
    <w:name w:val="FollowedHyperlink"/>
    <w:basedOn w:val="DefaultParagraphFont"/>
    <w:uiPriority w:val="99"/>
    <w:semiHidden/>
    <w:unhideWhenUsed/>
    <w:rsid w:val="005068AD"/>
    <w:rPr>
      <w:color w:val="954F72"/>
      <w:u w:val="single"/>
    </w:rPr>
  </w:style>
  <w:style w:type="character" w:styleId="Hyperlink">
    <w:name w:val="Hyperlink"/>
    <w:basedOn w:val="DefaultParagraphFont"/>
    <w:unhideWhenUsed/>
    <w:rsid w:val="005068AD"/>
    <w:rPr>
      <w:color w:val="0563C1"/>
      <w:u w:val="single"/>
    </w:rPr>
  </w:style>
  <w:style w:type="character" w:styleId="PlaceholderText">
    <w:name w:val="Placeholder Text"/>
    <w:basedOn w:val="DefaultParagraphFont"/>
    <w:uiPriority w:val="99"/>
    <w:semiHidden/>
    <w:rsid w:val="007833A7"/>
    <w:rPr>
      <w:color w:val="595959" w:themeColor="text1" w:themeTint="A6"/>
    </w:rPr>
  </w:style>
  <w:style w:type="character" w:styleId="IntenseEmphasis">
    <w:name w:val="Intense Emphasis"/>
    <w:basedOn w:val="DefaultParagraphFont"/>
    <w:uiPriority w:val="21"/>
    <w:semiHidden/>
    <w:unhideWhenUsed/>
    <w:qFormat/>
    <w:rsid w:val="00FD262C"/>
    <w:rPr>
      <w:i/>
      <w:iCs/>
      <w:color w:val="B35E06" w:themeColor="accent1" w:themeShade="BF"/>
    </w:rPr>
  </w:style>
  <w:style w:type="paragraph" w:styleId="IntenseQuote">
    <w:name w:val="Intense Quote"/>
    <w:basedOn w:val="Normal"/>
    <w:next w:val="Normal"/>
    <w:link w:val="IntenseQuoteChar"/>
    <w:uiPriority w:val="30"/>
    <w:semiHidden/>
    <w:unhideWhenUsed/>
    <w:rsid w:val="00FD262C"/>
    <w:pPr>
      <w:pBdr>
        <w:top w:val="single" w:sz="4" w:space="10" w:color="B35E06" w:themeColor="accent1" w:themeShade="BF"/>
        <w:bottom w:val="single" w:sz="4" w:space="10" w:color="B35E06" w:themeColor="accent1" w:themeShade="BF"/>
      </w:pBdr>
      <w:spacing w:before="360" w:after="360"/>
      <w:ind w:left="864" w:right="864"/>
      <w:jc w:val="center"/>
    </w:pPr>
    <w:rPr>
      <w:i/>
      <w:iCs/>
      <w:color w:val="B35E06" w:themeColor="accent1" w:themeShade="BF"/>
    </w:rPr>
  </w:style>
  <w:style w:type="character" w:customStyle="1" w:styleId="IntenseQuoteChar">
    <w:name w:val="Intense Quote Char"/>
    <w:basedOn w:val="DefaultParagraphFont"/>
    <w:link w:val="IntenseQuote"/>
    <w:uiPriority w:val="30"/>
    <w:semiHidden/>
    <w:rsid w:val="00FD262C"/>
    <w:rPr>
      <w:i/>
      <w:iCs/>
      <w:color w:val="B35E06" w:themeColor="accent1" w:themeShade="BF"/>
    </w:rPr>
  </w:style>
  <w:style w:type="character" w:styleId="IntenseReference">
    <w:name w:val="Intense Reference"/>
    <w:basedOn w:val="DefaultParagraphFont"/>
    <w:uiPriority w:val="32"/>
    <w:semiHidden/>
    <w:unhideWhenUsed/>
    <w:qFormat/>
    <w:rsid w:val="00FD262C"/>
    <w:rPr>
      <w:b/>
      <w:bCs/>
      <w:caps w:val="0"/>
      <w:smallCaps/>
      <w:color w:val="B35E06" w:themeColor="accent1" w:themeShade="BF"/>
      <w:spacing w:val="5"/>
    </w:rPr>
  </w:style>
  <w:style w:type="paragraph" w:styleId="ListParagraph">
    <w:name w:val="List Paragraph"/>
    <w:aliases w:val="Bullet Style"/>
    <w:basedOn w:val="Normal"/>
    <w:link w:val="ListParagraphChar"/>
    <w:unhideWhenUsed/>
    <w:qFormat/>
    <w:rsid w:val="001A6D8D"/>
    <w:pPr>
      <w:numPr>
        <w:numId w:val="30"/>
      </w:numPr>
      <w:spacing w:line="276" w:lineRule="auto"/>
      <w:contextualSpacing/>
    </w:pPr>
    <w:rPr>
      <w:rFonts w:cs="Arial"/>
      <w:color w:val="000000" w:themeColor="text1"/>
    </w:rPr>
  </w:style>
  <w:style w:type="table" w:customStyle="1" w:styleId="ArthritisOrange1">
    <w:name w:val="Arthritis_Orange1"/>
    <w:basedOn w:val="TableNormal"/>
    <w:next w:val="TableGrid"/>
    <w:uiPriority w:val="59"/>
    <w:rsid w:val="00295184"/>
    <w:pPr>
      <w:spacing w:after="0" w:line="260" w:lineRule="exact"/>
    </w:pPr>
    <w:rPr>
      <w:rFonts w:eastAsia="Arial"/>
      <w:color w:val="404545"/>
      <w:sz w:val="23"/>
      <w:lang w:val="en-GB" w:eastAsia="en-US"/>
    </w:rPr>
    <w:tblPr>
      <w:tblInd w:w="113" w:type="dxa"/>
      <w:tblBorders>
        <w:top w:val="single" w:sz="4" w:space="0" w:color="404545"/>
        <w:left w:val="single" w:sz="4" w:space="0" w:color="404545"/>
        <w:bottom w:val="single" w:sz="4" w:space="0" w:color="404545"/>
        <w:right w:val="single" w:sz="4" w:space="0" w:color="404545"/>
        <w:insideH w:val="single" w:sz="4" w:space="0" w:color="404545"/>
        <w:insideV w:val="single" w:sz="4" w:space="0" w:color="404545"/>
      </w:tblBorders>
      <w:tblCellMar>
        <w:left w:w="113" w:type="dxa"/>
        <w:right w:w="57" w:type="dxa"/>
      </w:tblCellMar>
    </w:tblPr>
    <w:tcPr>
      <w:shd w:val="clear" w:color="auto" w:fill="auto"/>
    </w:tcPr>
    <w:tblStylePr w:type="firstRow">
      <w:pPr>
        <w:wordWrap/>
        <w:jc w:val="left"/>
      </w:pPr>
      <w:rPr>
        <w:rFonts w:ascii="Arial" w:hAnsi="Arial"/>
        <w:b/>
        <w:i w:val="0"/>
        <w:color w:val="FFFFFF"/>
      </w:rPr>
      <w:tblPr/>
      <w:tcPr>
        <w:shd w:val="clear" w:color="auto" w:fill="F55212"/>
        <w:vAlign w:val="center"/>
      </w:tcPr>
    </w:tblStylePr>
    <w:tblStylePr w:type="lastRow">
      <w:tblPr/>
      <w:tcPr>
        <w:tcMar>
          <w:top w:w="0" w:type="nil"/>
          <w:left w:w="0" w:type="nil"/>
          <w:bottom w:w="0" w:type="dxa"/>
          <w:right w:w="0" w:type="nil"/>
        </w:tcMar>
      </w:tcPr>
    </w:tblStylePr>
  </w:style>
  <w:style w:type="table" w:customStyle="1" w:styleId="ArthritisRed">
    <w:name w:val="Arthritis Red"/>
    <w:basedOn w:val="TableNormal"/>
    <w:uiPriority w:val="99"/>
    <w:rsid w:val="00295184"/>
    <w:pPr>
      <w:spacing w:after="0" w:line="260" w:lineRule="exact"/>
    </w:pPr>
    <w:rPr>
      <w:rFonts w:eastAsia="Arial"/>
      <w:sz w:val="23"/>
      <w:lang w:val="en-GB" w:eastAsia="en-US"/>
    </w:rPr>
    <w:tblPr>
      <w:tblInd w:w="113" w:type="dxa"/>
      <w:tblBorders>
        <w:top w:val="single" w:sz="4" w:space="0" w:color="404545"/>
        <w:left w:val="single" w:sz="4" w:space="0" w:color="404545"/>
        <w:bottom w:val="single" w:sz="4" w:space="0" w:color="404545"/>
        <w:right w:val="single" w:sz="4" w:space="0" w:color="404545"/>
        <w:insideH w:val="single" w:sz="4" w:space="0" w:color="404545"/>
        <w:insideV w:val="single" w:sz="4" w:space="0" w:color="404545"/>
      </w:tblBorders>
      <w:tblCellMar>
        <w:left w:w="113" w:type="dxa"/>
        <w:right w:w="57" w:type="dxa"/>
      </w:tblCellMar>
    </w:tblPr>
    <w:tblStylePr w:type="firstRow">
      <w:pPr>
        <w:jc w:val="left"/>
      </w:pPr>
      <w:rPr>
        <w:b/>
        <w:color w:val="FFFFFF"/>
      </w:rPr>
      <w:tblPr/>
      <w:tcPr>
        <w:shd w:val="clear" w:color="auto" w:fill="404545"/>
        <w:vAlign w:val="center"/>
      </w:tcPr>
    </w:tblStylePr>
  </w:style>
  <w:style w:type="table" w:styleId="TableGrid">
    <w:name w:val="Table Grid"/>
    <w:basedOn w:val="TableNormal"/>
    <w:uiPriority w:val="39"/>
    <w:rsid w:val="005D587E"/>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w:hAnsi="Arial"/>
        <w:b/>
        <w:color w:val="FFFFFF" w:themeColor="background1"/>
        <w:sz w:val="24"/>
      </w:rPr>
      <w:tblPr/>
      <w:tcPr>
        <w:tcBorders>
          <w:top w:val="nil"/>
          <w:left w:val="nil"/>
          <w:bottom w:val="nil"/>
          <w:right w:val="nil"/>
          <w:insideH w:val="nil"/>
          <w:insideV w:val="nil"/>
          <w:tl2br w:val="nil"/>
          <w:tr2bl w:val="nil"/>
        </w:tcBorders>
        <w:shd w:val="clear" w:color="auto" w:fill="7030A0"/>
      </w:tcPr>
    </w:tblStylePr>
  </w:style>
  <w:style w:type="paragraph" w:customStyle="1" w:styleId="NumberedStyle">
    <w:name w:val="Numbered Style"/>
    <w:basedOn w:val="ListParagraph"/>
    <w:link w:val="NumberedStyleChar"/>
    <w:qFormat/>
    <w:rsid w:val="001A6D8D"/>
    <w:pPr>
      <w:numPr>
        <w:numId w:val="31"/>
      </w:numPr>
    </w:pPr>
  </w:style>
  <w:style w:type="character" w:customStyle="1" w:styleId="ListParagraphChar">
    <w:name w:val="List Paragraph Char"/>
    <w:aliases w:val="Bullet Style Char"/>
    <w:basedOn w:val="DefaultParagraphFont"/>
    <w:link w:val="ListParagraph"/>
    <w:uiPriority w:val="34"/>
    <w:rsid w:val="001A6D8D"/>
    <w:rPr>
      <w:rFonts w:ascii="Arial" w:hAnsi="Arial" w:cs="Arial"/>
      <w:color w:val="000000" w:themeColor="text1"/>
    </w:rPr>
  </w:style>
  <w:style w:type="character" w:customStyle="1" w:styleId="NumberedStyleChar">
    <w:name w:val="Numbered Style Char"/>
    <w:basedOn w:val="ListParagraphChar"/>
    <w:link w:val="NumberedStyle"/>
    <w:rsid w:val="001A6D8D"/>
    <w:rPr>
      <w:rFonts w:ascii="Arial" w:hAnsi="Arial" w:cs="Arial"/>
      <w:color w:val="000000" w:themeColor="text1"/>
    </w:rPr>
  </w:style>
  <w:style w:type="character" w:styleId="FootnoteReference">
    <w:name w:val="footnote reference"/>
    <w:basedOn w:val="DefaultParagraphFont"/>
    <w:uiPriority w:val="99"/>
    <w:semiHidden/>
    <w:unhideWhenUsed/>
    <w:rsid w:val="0061519B"/>
    <w:rPr>
      <w:vertAlign w:val="superscript"/>
    </w:rPr>
  </w:style>
  <w:style w:type="paragraph" w:customStyle="1" w:styleId="BodyA">
    <w:name w:val="Body A"/>
    <w:rsid w:val="00412C86"/>
    <w:pPr>
      <w:spacing w:after="0" w:line="240" w:lineRule="auto"/>
    </w:pPr>
    <w:rPr>
      <w:rFonts w:ascii="Helvetica" w:eastAsia="ヒラギノ角ゴ Pro W3" w:hAnsi="Helvetica" w:cs="Times New Roman"/>
      <w:color w:val="000000"/>
      <w:sz w:val="24"/>
      <w:szCs w:val="20"/>
      <w:lang w:eastAsia="en-GB"/>
    </w:rPr>
  </w:style>
  <w:style w:type="paragraph" w:customStyle="1" w:styleId="TableGrid1">
    <w:name w:val="Table Grid1"/>
    <w:rsid w:val="00412C86"/>
    <w:pPr>
      <w:spacing w:after="0" w:line="240" w:lineRule="auto"/>
    </w:pPr>
    <w:rPr>
      <w:rFonts w:ascii="Lucida Grande" w:eastAsia="ヒラギノ角ゴ Pro W3" w:hAnsi="Lucida Grande" w:cs="Times New Roman"/>
      <w:color w:val="000000"/>
      <w:szCs w:val="20"/>
      <w:lang w:val="en-GB" w:eastAsia="en-GB"/>
    </w:rPr>
  </w:style>
  <w:style w:type="character" w:customStyle="1" w:styleId="Hyperlink1">
    <w:name w:val="Hyperlink1"/>
    <w:rsid w:val="00503960"/>
    <w:rPr>
      <w:color w:val="0000FF"/>
      <w:sz w:val="22"/>
      <w:u w:val="single"/>
    </w:rPr>
  </w:style>
  <w:style w:type="character" w:styleId="UnresolvedMention">
    <w:name w:val="Unresolved Mention"/>
    <w:basedOn w:val="DefaultParagraphFont"/>
    <w:uiPriority w:val="99"/>
    <w:semiHidden/>
    <w:unhideWhenUsed/>
    <w:rsid w:val="00721555"/>
    <w:rPr>
      <w:color w:val="808080"/>
      <w:shd w:val="clear" w:color="auto" w:fill="E6E6E6"/>
    </w:rPr>
  </w:style>
  <w:style w:type="paragraph" w:styleId="NormalWeb">
    <w:name w:val="Normal (Web)"/>
    <w:basedOn w:val="Normal"/>
    <w:uiPriority w:val="99"/>
    <w:semiHidden/>
    <w:unhideWhenUsed/>
    <w:rsid w:val="00846023"/>
    <w:pPr>
      <w:spacing w:before="100" w:beforeAutospacing="1" w:after="100" w:afterAutospacing="1" w:line="240" w:lineRule="auto"/>
    </w:pPr>
    <w:rPr>
      <w:rFonts w:ascii="Times New Roman" w:hAnsi="Times New Roman" w:cs="Times New Roman"/>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074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medicalconditionsatschool.org.uk"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hyperlink" Target="http://www.lupusuk.org.uk/what-is-lupus/" TargetMode="External"/><Relationship Id="rId2" Type="http://schemas.openxmlformats.org/officeDocument/2006/relationships/customXml" Target="../customXml/item2.xml"/><Relationship Id="rId16" Type="http://schemas.openxmlformats.org/officeDocument/2006/relationships/hyperlink" Target="http://www.ccaa.org.u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jia.org.uk"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ssets.publishing.service.gov.uk/government/uploads/system/uploads/attachment_data/file/803956/supporting-pupils-at-school-with-medical-conditions.pdf"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potter\Documents\Custom%20Office%20Templates\VA%20Std%20Layout%20Black%20and%20White%20(Portrait).dotx" TargetMode="Externa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530D6AA54F39845AB65E205CA1FD395" ma:contentTypeVersion="11" ma:contentTypeDescription="Create a new document." ma:contentTypeScope="" ma:versionID="8f956d0bff61fe6296e80b869d723eaf">
  <xsd:schema xmlns:xsd="http://www.w3.org/2001/XMLSchema" xmlns:xs="http://www.w3.org/2001/XMLSchema" xmlns:p="http://schemas.microsoft.com/office/2006/metadata/properties" xmlns:ns3="ca4c0787-12e2-4fa1-9bd0-13b279191453" xmlns:ns4="485d50d9-8664-4496-ad5f-efc55a1cee20" targetNamespace="http://schemas.microsoft.com/office/2006/metadata/properties" ma:root="true" ma:fieldsID="95feb991f02e3e710c902adc36c03e46" ns3:_="" ns4:_="">
    <xsd:import namespace="ca4c0787-12e2-4fa1-9bd0-13b279191453"/>
    <xsd:import namespace="485d50d9-8664-4496-ad5f-efc55a1cee2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4c0787-12e2-4fa1-9bd0-13b2791914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5d50d9-8664-4496-ad5f-efc55a1cee2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671810-3EF7-4C8E-BCBA-248ABE2BAB3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56C7761-E118-4141-8BEC-7C788EE981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4c0787-12e2-4fa1-9bd0-13b279191453"/>
    <ds:schemaRef ds:uri="485d50d9-8664-4496-ad5f-efc55a1cee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9C9ECFC-87BF-4B2E-9620-1CFB16E827F6}">
  <ds:schemaRefs>
    <ds:schemaRef ds:uri="http://schemas.microsoft.com/sharepoint/v3/contenttype/forms"/>
  </ds:schemaRefs>
</ds:datastoreItem>
</file>

<file path=customXml/itemProps4.xml><?xml version="1.0" encoding="utf-8"?>
<ds:datastoreItem xmlns:ds="http://schemas.openxmlformats.org/officeDocument/2006/customXml" ds:itemID="{61052E81-E4FB-40F1-882E-A6F53DA6A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VA Std Layout Black and White (Portrait)</Template>
  <TotalTime>20</TotalTime>
  <Pages>6</Pages>
  <Words>1522</Words>
  <Characters>8682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Potter</dc:creator>
  <cp:keywords/>
  <dc:description/>
  <cp:lastModifiedBy>Sally Vincent</cp:lastModifiedBy>
  <cp:revision>20</cp:revision>
  <cp:lastPrinted>2019-05-09T10:23:00Z</cp:lastPrinted>
  <dcterms:created xsi:type="dcterms:W3CDTF">2019-12-13T14:36:00Z</dcterms:created>
  <dcterms:modified xsi:type="dcterms:W3CDTF">2020-01-21T13:56:00Z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0x0101009530D6AA54F39845AB65E205CA1FD395</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